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801" w:rsidRPr="001246FA" w:rsidRDefault="004C0118">
      <w:pPr>
        <w:keepNext/>
        <w:keepLines/>
        <w:ind w:firstLine="0"/>
        <w:jc w:val="right"/>
      </w:pPr>
      <w:r w:rsidRPr="001246FA">
        <w:t>Приложение к Приказу</w:t>
      </w:r>
      <w:r w:rsidRPr="001246FA">
        <w:br/>
      </w:r>
      <w:proofErr w:type="gramStart"/>
      <w:r w:rsidRPr="001246FA">
        <w:t>от</w:t>
      </w:r>
      <w:proofErr w:type="gramEnd"/>
      <w:r w:rsidRPr="001246FA">
        <w:t xml:space="preserve"> </w:t>
      </w:r>
      <w:r w:rsidRPr="001246FA">
        <w:rPr>
          <w:u w:val="single"/>
        </w:rPr>
        <w:t>                     </w:t>
      </w:r>
      <w:r w:rsidRPr="001246FA">
        <w:t xml:space="preserve"> № </w:t>
      </w:r>
      <w:r w:rsidRPr="001246FA">
        <w:rPr>
          <w:u w:val="single"/>
        </w:rPr>
        <w:t>             </w:t>
      </w:r>
    </w:p>
    <w:p w:rsidR="005C34F6" w:rsidRPr="001246FA" w:rsidRDefault="004C0118" w:rsidP="005C34F6">
      <w:pPr>
        <w:jc w:val="center"/>
        <w:rPr>
          <w:b/>
          <w:sz w:val="28"/>
          <w:szCs w:val="28"/>
        </w:rPr>
      </w:pPr>
      <w:bookmarkStart w:id="0" w:name="_docStart_2"/>
      <w:bookmarkStart w:id="1" w:name="_title_2"/>
      <w:bookmarkStart w:id="2" w:name="_ref_1-7e103fc1367240"/>
      <w:bookmarkEnd w:id="0"/>
      <w:r w:rsidRPr="001246FA">
        <w:rPr>
          <w:b/>
          <w:sz w:val="28"/>
          <w:szCs w:val="28"/>
        </w:rPr>
        <w:t>Учетная политика</w:t>
      </w:r>
      <w:r w:rsidRPr="001246FA">
        <w:rPr>
          <w:b/>
          <w:sz w:val="28"/>
          <w:szCs w:val="28"/>
        </w:rPr>
        <w:br/>
      </w:r>
      <w:r w:rsidR="005C34F6" w:rsidRPr="001246FA">
        <w:rPr>
          <w:b/>
          <w:sz w:val="28"/>
          <w:szCs w:val="28"/>
        </w:rPr>
        <w:t>Федеральное государственное бюджетное учреждение науки Институт систематики и экологии животных Сибирского отделения Российской академии наук</w:t>
      </w:r>
    </w:p>
    <w:p w:rsidR="001A4801" w:rsidRPr="001246FA" w:rsidRDefault="005C34F6" w:rsidP="005C34F6">
      <w:pPr>
        <w:pStyle w:val="a4"/>
        <w:rPr>
          <w:szCs w:val="28"/>
        </w:rPr>
      </w:pPr>
      <w:r w:rsidRPr="001246FA">
        <w:rPr>
          <w:szCs w:val="28"/>
        </w:rPr>
        <w:t>д</w:t>
      </w:r>
      <w:r w:rsidR="004C0118" w:rsidRPr="001246FA">
        <w:rPr>
          <w:szCs w:val="28"/>
        </w:rPr>
        <w:t>ля целей бухгалтерского учета</w:t>
      </w:r>
      <w:bookmarkEnd w:id="1"/>
      <w:bookmarkEnd w:id="2"/>
    </w:p>
    <w:p w:rsidR="001A4801" w:rsidRPr="001246FA" w:rsidRDefault="004C0118">
      <w:pPr>
        <w:pStyle w:val="1"/>
        <w:numPr>
          <w:ilvl w:val="0"/>
          <w:numId w:val="3"/>
        </w:numPr>
      </w:pPr>
      <w:bookmarkStart w:id="3" w:name="_ref_1-e72ca710d79345"/>
      <w:r w:rsidRPr="001246FA">
        <w:t>Организационные положения</w:t>
      </w:r>
      <w:bookmarkEnd w:id="3"/>
    </w:p>
    <w:p w:rsidR="001A4801" w:rsidRPr="001246FA" w:rsidRDefault="004C0118">
      <w:pPr>
        <w:pStyle w:val="2"/>
      </w:pPr>
      <w:bookmarkStart w:id="4" w:name="_ref_1-c8082797e1ee4d"/>
      <w:r w:rsidRPr="001246FA">
        <w:t>Настоящая Учетная политика разработана в соответствии с требованиями следующих документов:</w:t>
      </w:r>
      <w:bookmarkEnd w:id="4"/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Бюджетный </w:t>
      </w:r>
      <w:hyperlink r:id="rId8" w:history="1">
        <w:r w:rsidRPr="001246FA">
          <w:rPr>
            <w:rStyle w:val="afc"/>
          </w:rPr>
          <w:t>кодекс</w:t>
        </w:r>
      </w:hyperlink>
      <w:r w:rsidRPr="001246FA">
        <w:t xml:space="preserve"> РФ (далее - БК РФ);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9" w:history="1">
        <w:r w:rsidRPr="001246FA">
          <w:rPr>
            <w:rStyle w:val="afc"/>
          </w:rPr>
          <w:t>закон</w:t>
        </w:r>
      </w:hyperlink>
      <w:r w:rsidRPr="001246FA">
        <w:t xml:space="preserve"> от 06.12.2011 № 402-ФЗ "О бухгалтерском учете" (далее - Закон № 402-ФЗ);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10" w:history="1">
        <w:r w:rsidRPr="001246FA">
          <w:rPr>
            <w:rStyle w:val="afc"/>
          </w:rPr>
          <w:t>закон</w:t>
        </w:r>
      </w:hyperlink>
      <w:r w:rsidRPr="001246FA">
        <w:t xml:space="preserve"> от 12.01.1996 № 7-ФЗ "О некоммерческих организациях" (далее - Закон № 7-ФЗ);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11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сектора", утвержденный Приказом Минфина России от 31.12.2016 № 256н (далее - </w:t>
      </w:r>
      <w:hyperlink r:id="rId12" w:history="1">
        <w:r w:rsidRPr="001246FA">
          <w:rPr>
            <w:rStyle w:val="afc"/>
          </w:rPr>
          <w:t>СГС</w:t>
        </w:r>
      </w:hyperlink>
      <w:r w:rsidRPr="001246FA">
        <w:t xml:space="preserve"> "Концептуальные основы");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13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"Основные средства", утвержденный Приказом Минфина России от 31.12.2016 № 257н (далее - </w:t>
      </w:r>
      <w:hyperlink r:id="rId14" w:history="1">
        <w:r w:rsidRPr="001246FA">
          <w:rPr>
            <w:rStyle w:val="afc"/>
          </w:rPr>
          <w:t>СГС</w:t>
        </w:r>
      </w:hyperlink>
      <w:r w:rsidRPr="001246FA">
        <w:t xml:space="preserve"> "Основные средства");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15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"Аренда", утвержденный Приказом Минфина России от 31.12.2016 № 258н (далее - </w:t>
      </w:r>
      <w:hyperlink r:id="rId16" w:history="1">
        <w:r w:rsidRPr="001246FA">
          <w:rPr>
            <w:rStyle w:val="afc"/>
          </w:rPr>
          <w:t>СГС</w:t>
        </w:r>
      </w:hyperlink>
      <w:r w:rsidRPr="001246FA">
        <w:t xml:space="preserve"> "Аренда");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17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"Обесценение активов", утвержденный Приказом Минфина России от 31.12.2016 № 259н (далее - </w:t>
      </w:r>
      <w:hyperlink r:id="rId18" w:history="1">
        <w:r w:rsidRPr="001246FA">
          <w:rPr>
            <w:rStyle w:val="afc"/>
          </w:rPr>
          <w:t>СГС</w:t>
        </w:r>
      </w:hyperlink>
      <w:r w:rsidRPr="001246FA">
        <w:t xml:space="preserve"> "Обесценение активов");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19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"Представление бухгалтерской (финансовой) отчетности", утвержденный Приказом Минфина России от 31.12.2016 № 260н (далее - </w:t>
      </w:r>
      <w:hyperlink r:id="rId20" w:history="1">
        <w:r w:rsidRPr="001246FA">
          <w:rPr>
            <w:rStyle w:val="afc"/>
          </w:rPr>
          <w:t>СГС</w:t>
        </w:r>
      </w:hyperlink>
      <w:r w:rsidRPr="001246FA">
        <w:t xml:space="preserve"> "Представление отчетности");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21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"Отчет о движении денежных средств", утвержденный Приказом Минфина России от 30.12.2017 № 278н (далее - </w:t>
      </w:r>
      <w:hyperlink r:id="rId22" w:history="1">
        <w:r w:rsidRPr="001246FA">
          <w:rPr>
            <w:rStyle w:val="afc"/>
          </w:rPr>
          <w:t>СГС</w:t>
        </w:r>
      </w:hyperlink>
      <w:r w:rsidRPr="001246FA">
        <w:t xml:space="preserve"> "Отчет о движении денежных средств");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23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"Учетная политика, оценочные значения и ошибки", утвержденный Приказом Минфина России от 30.12.2017 № 274н (далее - </w:t>
      </w:r>
      <w:hyperlink r:id="rId24" w:history="1">
        <w:r w:rsidRPr="001246FA">
          <w:rPr>
            <w:rStyle w:val="afc"/>
          </w:rPr>
          <w:t>СГС</w:t>
        </w:r>
      </w:hyperlink>
      <w:r w:rsidRPr="001246FA">
        <w:t xml:space="preserve"> "Учетная политика");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25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"События после отчетной даты", утвержденный Приказом Минфина России от 30.12.2017 № 275н (далее - </w:t>
      </w:r>
      <w:hyperlink r:id="rId26" w:history="1">
        <w:r w:rsidRPr="001246FA">
          <w:rPr>
            <w:rStyle w:val="afc"/>
          </w:rPr>
          <w:t>СГС</w:t>
        </w:r>
      </w:hyperlink>
      <w:r w:rsidRPr="001246FA">
        <w:t xml:space="preserve"> "События после отчетной даты");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27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"Доходы", утвержденный Приказом Минфина России от 27.02.2018 № 32н (далее - </w:t>
      </w:r>
      <w:hyperlink r:id="rId28" w:history="1">
        <w:r w:rsidRPr="001246FA">
          <w:rPr>
            <w:rStyle w:val="afc"/>
          </w:rPr>
          <w:t>СГС</w:t>
        </w:r>
      </w:hyperlink>
      <w:r w:rsidRPr="001246FA">
        <w:t xml:space="preserve"> "Доходы");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29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"Информация о связанных сторонах", утвержденный Приказом Минфина России от 30.12.2017 № 277н (далее - </w:t>
      </w:r>
      <w:hyperlink r:id="rId30" w:history="1">
        <w:r w:rsidRPr="001246FA">
          <w:rPr>
            <w:rStyle w:val="afc"/>
          </w:rPr>
          <w:t>СГС</w:t>
        </w:r>
      </w:hyperlink>
      <w:r w:rsidRPr="001246FA">
        <w:t xml:space="preserve"> "Информация о связанных сторонах");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lastRenderedPageBreak/>
        <w:t xml:space="preserve">Федеральный </w:t>
      </w:r>
      <w:hyperlink r:id="rId31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для организаций государственного сектора "</w:t>
      </w:r>
      <w:proofErr w:type="spellStart"/>
      <w:r w:rsidRPr="001246FA">
        <w:t>Непроизведенные</w:t>
      </w:r>
      <w:proofErr w:type="spellEnd"/>
      <w:r w:rsidRPr="001246FA">
        <w:t xml:space="preserve"> активы", утвержденный Приказом Минфина России от 28.02.2018 № 34н (далее - </w:t>
      </w:r>
      <w:hyperlink r:id="rId32" w:history="1">
        <w:r w:rsidRPr="001246FA">
          <w:rPr>
            <w:rStyle w:val="afc"/>
          </w:rPr>
          <w:t>СГС</w:t>
        </w:r>
      </w:hyperlink>
      <w:r w:rsidRPr="001246FA">
        <w:t xml:space="preserve"> "</w:t>
      </w:r>
      <w:proofErr w:type="spellStart"/>
      <w:r w:rsidRPr="001246FA">
        <w:t>Непроизведенные</w:t>
      </w:r>
      <w:proofErr w:type="spellEnd"/>
      <w:r w:rsidRPr="001246FA">
        <w:t xml:space="preserve"> активы");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33" w:history="1">
        <w:r w:rsidRPr="001246FA">
          <w:rPr>
            <w:rStyle w:val="afc"/>
          </w:rPr>
          <w:t>стандарт</w:t>
        </w:r>
      </w:hyperlink>
      <w:r w:rsidRPr="001246FA">
        <w:t xml:space="preserve"> бухгалтерского учета для организаций государственного сектора "Бюджетная информация в бухгалтерской (финансовой) отчетности", утвержденный Приказом Минфина России от 28.02.2018 № 37н (далее - </w:t>
      </w:r>
      <w:hyperlink r:id="rId34" w:history="1">
        <w:r w:rsidRPr="001246FA">
          <w:rPr>
            <w:rStyle w:val="afc"/>
          </w:rPr>
          <w:t>СГС</w:t>
        </w:r>
      </w:hyperlink>
      <w:r w:rsidRPr="001246FA">
        <w:t xml:space="preserve"> "Бюджетная информация в бухгалтерской (финансовой) отчетности");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35" w:history="1">
        <w:r w:rsidRPr="001246FA">
          <w:rPr>
            <w:rStyle w:val="afc"/>
          </w:rPr>
          <w:t>стандарт</w:t>
        </w:r>
      </w:hyperlink>
      <w:r w:rsidRPr="001246FA">
        <w:t xml:space="preserve"> бухгалтерского учета для организаций государственного сектора "Резервы. Раскрытие информации об условных обязательствах и условных активах", </w:t>
      </w:r>
      <w:proofErr w:type="gramStart"/>
      <w:r w:rsidRPr="001246FA">
        <w:t>утвержденный</w:t>
      </w:r>
      <w:proofErr w:type="gramEnd"/>
      <w:r w:rsidRPr="001246FA">
        <w:t xml:space="preserve"> Приказом Минфина России от 30.05.2018 № 124н (далее - </w:t>
      </w:r>
      <w:hyperlink r:id="rId36" w:history="1">
        <w:r w:rsidRPr="001246FA">
          <w:rPr>
            <w:rStyle w:val="afc"/>
          </w:rPr>
          <w:t>СГС</w:t>
        </w:r>
      </w:hyperlink>
      <w:r w:rsidRPr="001246FA">
        <w:t xml:space="preserve"> "Резервы");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37" w:history="1">
        <w:r w:rsidRPr="001246FA">
          <w:rPr>
            <w:rStyle w:val="afc"/>
          </w:rPr>
          <w:t>стандарт</w:t>
        </w:r>
      </w:hyperlink>
      <w:r w:rsidRPr="001246FA">
        <w:t xml:space="preserve"> бухгалтерского учета для организаций государственного сектора "Долгосрочные договоры", утвержденный Приказом Минфина России от 29.06.2018 № 145н (далее - </w:t>
      </w:r>
      <w:hyperlink r:id="rId38" w:history="1">
        <w:r w:rsidRPr="001246FA">
          <w:rPr>
            <w:rStyle w:val="afc"/>
          </w:rPr>
          <w:t>СГС</w:t>
        </w:r>
      </w:hyperlink>
      <w:r w:rsidRPr="001246FA">
        <w:t xml:space="preserve"> "Долгосрочные договоры");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39" w:history="1">
        <w:r w:rsidRPr="001246FA">
          <w:rPr>
            <w:rStyle w:val="afc"/>
          </w:rPr>
          <w:t>стандарт</w:t>
        </w:r>
      </w:hyperlink>
      <w:r w:rsidRPr="001246FA">
        <w:t xml:space="preserve"> бухгалтерского учета для организаций государственного сектора "Запасы", утвержденный Приказом Минфина России от 07.12.2018 № 256н (далее - </w:t>
      </w:r>
      <w:hyperlink r:id="rId40" w:history="1">
        <w:r w:rsidRPr="001246FA">
          <w:rPr>
            <w:rStyle w:val="afc"/>
          </w:rPr>
          <w:t>СГС</w:t>
        </w:r>
      </w:hyperlink>
      <w:r w:rsidRPr="001246FA">
        <w:t xml:space="preserve"> "Запасы");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41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государственных финансов "Нематериальные активы", утвержденный Приказом Минфина России от 15.11.2019 № 181н (далее - </w:t>
      </w:r>
      <w:hyperlink r:id="rId42" w:history="1">
        <w:r w:rsidRPr="001246FA">
          <w:rPr>
            <w:rStyle w:val="afc"/>
          </w:rPr>
          <w:t>СГС</w:t>
        </w:r>
      </w:hyperlink>
      <w:r w:rsidRPr="001246FA">
        <w:t xml:space="preserve"> "Нематериальные активы");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Федеральный </w:t>
      </w:r>
      <w:hyperlink r:id="rId43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государственных финансов "Выплаты персоналу", утвержденный Приказом Минфина России от 15.11.2019 № 184н (далее - </w:t>
      </w:r>
      <w:hyperlink r:id="rId44" w:history="1">
        <w:r w:rsidRPr="001246FA">
          <w:rPr>
            <w:rStyle w:val="afc"/>
          </w:rPr>
          <w:t>СГС</w:t>
        </w:r>
      </w:hyperlink>
      <w:r w:rsidRPr="001246FA">
        <w:t xml:space="preserve"> "Выплаты персоналу");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proofErr w:type="gramStart"/>
      <w:r w:rsidRPr="001246FA">
        <w:t xml:space="preserve">Федеральный </w:t>
      </w:r>
      <w:hyperlink r:id="rId45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государственных финансов "Единый план счетов бухгалтерского учета государственных финансов", утвержденный Приказом Минфина России от 30.08.2024 № 121н (далее - </w:t>
      </w:r>
      <w:hyperlink r:id="rId46" w:history="1">
        <w:r w:rsidRPr="001246FA">
          <w:rPr>
            <w:rStyle w:val="afc"/>
          </w:rPr>
          <w:t>Стандарт</w:t>
        </w:r>
      </w:hyperlink>
      <w:r w:rsidRPr="001246FA">
        <w:t xml:space="preserve"> "Единый план счетов"), включая Приложение № 1 - Единый </w:t>
      </w:r>
      <w:hyperlink r:id="rId47" w:history="1">
        <w:r w:rsidRPr="001246FA">
          <w:rPr>
            <w:rStyle w:val="afc"/>
          </w:rPr>
          <w:t>план</w:t>
        </w:r>
      </w:hyperlink>
      <w:r w:rsidRPr="001246FA">
        <w:t xml:space="preserve"> счетов бухгалтерского учета государственных финансов (далее - Единый </w:t>
      </w:r>
      <w:hyperlink r:id="rId48" w:history="1">
        <w:r w:rsidRPr="001246FA">
          <w:rPr>
            <w:rStyle w:val="afc"/>
          </w:rPr>
          <w:t>план</w:t>
        </w:r>
      </w:hyperlink>
      <w:r w:rsidRPr="001246FA">
        <w:t xml:space="preserve"> счетов), Приложение № 2 - </w:t>
      </w:r>
      <w:hyperlink r:id="rId49" w:history="1">
        <w:r w:rsidRPr="001246FA">
          <w:rPr>
            <w:rStyle w:val="afc"/>
          </w:rPr>
          <w:t>Порядок</w:t>
        </w:r>
      </w:hyperlink>
      <w:r w:rsidRPr="001246FA">
        <w:t xml:space="preserve"> применения Единого плана счетов бухгалтерского учета государственных финансов (далее - </w:t>
      </w:r>
      <w:hyperlink r:id="rId50" w:history="1">
        <w:r w:rsidRPr="001246FA">
          <w:rPr>
            <w:rStyle w:val="afc"/>
          </w:rPr>
          <w:t>Порядок</w:t>
        </w:r>
      </w:hyperlink>
      <w:r w:rsidRPr="001246FA">
        <w:t xml:space="preserve"> применения единого плана счетов);</w:t>
      </w:r>
      <w:proofErr w:type="gramEnd"/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proofErr w:type="gramStart"/>
      <w:r w:rsidRPr="001246FA">
        <w:t xml:space="preserve">Федеральный </w:t>
      </w:r>
      <w:hyperlink r:id="rId51" w:history="1">
        <w:r w:rsidRPr="001246FA">
          <w:rPr>
            <w:rStyle w:val="afc"/>
          </w:rPr>
          <w:t>стандарт</w:t>
        </w:r>
      </w:hyperlink>
      <w:r w:rsidRPr="001246FA">
        <w:t xml:space="preserve"> бухгалтерского учета государственных финансов "План счетов бухгалтерского учета бюджетных и автономных учреждений", утвержденный Приказом Минфина России от 20.09.2024 № 133н (далее - </w:t>
      </w:r>
      <w:hyperlink r:id="rId52" w:history="1">
        <w:r w:rsidRPr="001246FA">
          <w:rPr>
            <w:rStyle w:val="afc"/>
          </w:rPr>
          <w:t>Стандарт</w:t>
        </w:r>
      </w:hyperlink>
      <w:r w:rsidRPr="001246FA">
        <w:t xml:space="preserve"> "План счетов бюджетных (автономных) учреждений"), включая Приложение № 1 - </w:t>
      </w:r>
      <w:hyperlink r:id="rId53" w:history="1">
        <w:r w:rsidRPr="001246FA">
          <w:rPr>
            <w:rStyle w:val="afc"/>
          </w:rPr>
          <w:t>План</w:t>
        </w:r>
      </w:hyperlink>
      <w:r w:rsidRPr="001246FA">
        <w:t xml:space="preserve"> счетов бухгалтерского учета бюджетных и автономных учреждений (далее - </w:t>
      </w:r>
      <w:hyperlink r:id="rId54" w:history="1">
        <w:r w:rsidRPr="001246FA">
          <w:rPr>
            <w:rStyle w:val="afc"/>
          </w:rPr>
          <w:t>План</w:t>
        </w:r>
      </w:hyperlink>
      <w:r w:rsidRPr="001246FA">
        <w:t xml:space="preserve"> счетов бюджетных (автономных) учреждений), Приложение № 2 - </w:t>
      </w:r>
      <w:hyperlink r:id="rId55" w:history="1">
        <w:r w:rsidRPr="001246FA">
          <w:rPr>
            <w:rStyle w:val="afc"/>
          </w:rPr>
          <w:t>Порядок</w:t>
        </w:r>
      </w:hyperlink>
      <w:r w:rsidRPr="001246FA">
        <w:t xml:space="preserve"> применения плана счетов бухгалтерского учета бюджетных и автономных учреждений (далее - </w:t>
      </w:r>
      <w:hyperlink r:id="rId56" w:history="1">
        <w:r w:rsidRPr="001246FA">
          <w:rPr>
            <w:rStyle w:val="afc"/>
          </w:rPr>
          <w:t>Порядок</w:t>
        </w:r>
      </w:hyperlink>
      <w:r w:rsidRPr="001246FA">
        <w:t xml:space="preserve"> применения</w:t>
      </w:r>
      <w:proofErr w:type="gramEnd"/>
      <w:r w:rsidRPr="001246FA">
        <w:t xml:space="preserve"> плана счетов бюджетных (автономных) учреждений);</w:t>
      </w:r>
    </w:p>
    <w:p w:rsidR="001A4801" w:rsidRPr="001246FA" w:rsidRDefault="004630FF" w:rsidP="007B6D3F">
      <w:pPr>
        <w:pStyle w:val="ab"/>
        <w:numPr>
          <w:ilvl w:val="1"/>
          <w:numId w:val="4"/>
        </w:numPr>
        <w:spacing w:after="0"/>
        <w:jc w:val="both"/>
      </w:pPr>
      <w:hyperlink r:id="rId57" w:history="1">
        <w:proofErr w:type="gramStart"/>
        <w:r w:rsidR="004C0118" w:rsidRPr="001246FA">
          <w:rPr>
            <w:rStyle w:val="afc"/>
          </w:rPr>
          <w:t>Приказ</w:t>
        </w:r>
      </w:hyperlink>
      <w:r w:rsidR="004C0118" w:rsidRPr="001246FA">
        <w:t xml:space="preserve"> Минфина России от 30.03.2015 №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</w:t>
      </w:r>
      <w:hyperlink r:id="rId58" w:history="1">
        <w:r w:rsidR="004C0118" w:rsidRPr="001246FA">
          <w:rPr>
            <w:rStyle w:val="afc"/>
          </w:rPr>
          <w:t>Приказ</w:t>
        </w:r>
      </w:hyperlink>
      <w:r w:rsidR="004C0118" w:rsidRPr="001246FA">
        <w:t xml:space="preserve"> Минфина России № 52н), включая Приложение № 5 - Методические </w:t>
      </w:r>
      <w:hyperlink r:id="rId59" w:history="1">
        <w:r w:rsidR="004C0118" w:rsidRPr="001246FA">
          <w:rPr>
            <w:rStyle w:val="afc"/>
          </w:rPr>
          <w:t>указания</w:t>
        </w:r>
      </w:hyperlink>
      <w:r w:rsidR="004C0118" w:rsidRPr="001246FA">
        <w:t xml:space="preserve"> по применению форм первичных учетных документов и формированию регистров бухгалтерского учета</w:t>
      </w:r>
      <w:proofErr w:type="gramEnd"/>
      <w:r w:rsidR="004C0118" w:rsidRPr="001246FA">
        <w:t xml:space="preserve">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(далее - Методические </w:t>
      </w:r>
      <w:hyperlink r:id="rId60" w:history="1">
        <w:r w:rsidR="004C0118" w:rsidRPr="001246FA">
          <w:rPr>
            <w:rStyle w:val="afc"/>
          </w:rPr>
          <w:t>указания</w:t>
        </w:r>
      </w:hyperlink>
      <w:r w:rsidR="004C0118" w:rsidRPr="001246FA">
        <w:t xml:space="preserve"> № 52н);</w:t>
      </w:r>
    </w:p>
    <w:p w:rsidR="001A4801" w:rsidRPr="001246FA" w:rsidRDefault="004630FF" w:rsidP="007B6D3F">
      <w:pPr>
        <w:pStyle w:val="ab"/>
        <w:numPr>
          <w:ilvl w:val="1"/>
          <w:numId w:val="4"/>
        </w:numPr>
        <w:spacing w:after="0"/>
        <w:jc w:val="both"/>
      </w:pPr>
      <w:hyperlink r:id="rId61" w:history="1">
        <w:proofErr w:type="gramStart"/>
        <w:r w:rsidR="004C0118" w:rsidRPr="001246FA">
          <w:rPr>
            <w:rStyle w:val="afc"/>
          </w:rPr>
          <w:t>Приказ</w:t>
        </w:r>
      </w:hyperlink>
      <w:r w:rsidR="004C0118" w:rsidRPr="001246FA">
        <w:t xml:space="preserve"> Минфина России от 15.04.2021 №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(далее - </w:t>
      </w:r>
      <w:hyperlink r:id="rId62" w:history="1">
        <w:r w:rsidR="004C0118" w:rsidRPr="001246FA">
          <w:rPr>
            <w:rStyle w:val="afc"/>
          </w:rPr>
          <w:t>Приказ</w:t>
        </w:r>
      </w:hyperlink>
      <w:r w:rsidR="004C0118" w:rsidRPr="001246FA">
        <w:t xml:space="preserve"> Минфина России № 61н), включая </w:t>
      </w:r>
      <w:r w:rsidR="004C0118" w:rsidRPr="001246FA">
        <w:lastRenderedPageBreak/>
        <w:t xml:space="preserve">Приложение № 5 - Методические </w:t>
      </w:r>
      <w:hyperlink r:id="rId63" w:history="1">
        <w:r w:rsidR="004C0118" w:rsidRPr="001246FA">
          <w:rPr>
            <w:rStyle w:val="afc"/>
          </w:rPr>
          <w:t>указания</w:t>
        </w:r>
      </w:hyperlink>
      <w:r w:rsidR="004C0118" w:rsidRPr="001246FA">
        <w:t xml:space="preserve"> по формированию и применению унифицированных форм электронных документов бухгалтерского учета при ведении бюджетного учета, бухгалтерского учета государственных (муниципальных</w:t>
      </w:r>
      <w:proofErr w:type="gramEnd"/>
      <w:r w:rsidR="004C0118" w:rsidRPr="001246FA">
        <w:t xml:space="preserve">) учреждений (далее - Методические </w:t>
      </w:r>
      <w:hyperlink r:id="rId64" w:history="1">
        <w:r w:rsidR="004C0118" w:rsidRPr="001246FA">
          <w:rPr>
            <w:rStyle w:val="afc"/>
          </w:rPr>
          <w:t>указания</w:t>
        </w:r>
      </w:hyperlink>
      <w:r w:rsidR="004C0118" w:rsidRPr="001246FA">
        <w:t xml:space="preserve"> № 61н);</w:t>
      </w:r>
    </w:p>
    <w:p w:rsidR="001A4801" w:rsidRPr="001246FA" w:rsidRDefault="004C0118" w:rsidP="007B6D3F">
      <w:pPr>
        <w:pStyle w:val="ab"/>
        <w:numPr>
          <w:ilvl w:val="1"/>
          <w:numId w:val="4"/>
        </w:numPr>
        <w:spacing w:after="0"/>
        <w:jc w:val="both"/>
      </w:pPr>
      <w:r w:rsidRPr="001246FA">
        <w:t xml:space="preserve">Методические </w:t>
      </w:r>
      <w:hyperlink r:id="rId65" w:history="1">
        <w:r w:rsidRPr="001246FA">
          <w:rPr>
            <w:rStyle w:val="afc"/>
          </w:rPr>
          <w:t>рекомендации</w:t>
        </w:r>
      </w:hyperlink>
      <w:r w:rsidRPr="001246FA">
        <w:t xml:space="preserve"> "Нормы расхода топлива и смазочных материалов на автомобильном транспорте", введенные в действие Распоряжением Минтранса России от 14.03.2008 № АМ-23-р (далее - Методические </w:t>
      </w:r>
      <w:hyperlink r:id="rId66" w:history="1">
        <w:r w:rsidRPr="001246FA">
          <w:rPr>
            <w:rStyle w:val="afc"/>
          </w:rPr>
          <w:t>рекомендации</w:t>
        </w:r>
      </w:hyperlink>
      <w:r w:rsidRPr="001246FA">
        <w:t xml:space="preserve"> № АМ-23-р);</w:t>
      </w:r>
    </w:p>
    <w:p w:rsidR="001A4801" w:rsidRPr="001246FA" w:rsidRDefault="004630FF" w:rsidP="007B6D3F">
      <w:pPr>
        <w:pStyle w:val="ab"/>
        <w:numPr>
          <w:ilvl w:val="1"/>
          <w:numId w:val="4"/>
        </w:numPr>
        <w:spacing w:after="0"/>
        <w:jc w:val="both"/>
      </w:pPr>
      <w:hyperlink r:id="rId67" w:history="1">
        <w:r w:rsidR="004C0118" w:rsidRPr="001246FA">
          <w:rPr>
            <w:rStyle w:val="afc"/>
          </w:rPr>
          <w:t>Инструкция</w:t>
        </w:r>
      </w:hyperlink>
      <w:r w:rsidR="004C0118" w:rsidRPr="001246FA">
        <w:t xml:space="preserve">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утвержденная Приказом Минфина России от 25.03.2011 № 33н (далее - </w:t>
      </w:r>
      <w:hyperlink r:id="rId68" w:history="1">
        <w:r w:rsidR="004C0118" w:rsidRPr="001246FA">
          <w:rPr>
            <w:rStyle w:val="afc"/>
          </w:rPr>
          <w:t>Инструкция</w:t>
        </w:r>
      </w:hyperlink>
      <w:r w:rsidR="004C0118" w:rsidRPr="001246FA">
        <w:t xml:space="preserve"> № 33н);</w:t>
      </w:r>
    </w:p>
    <w:p w:rsidR="001A4801" w:rsidRPr="001246FA" w:rsidRDefault="004630FF" w:rsidP="007B6D3F">
      <w:pPr>
        <w:pStyle w:val="ab"/>
        <w:numPr>
          <w:ilvl w:val="1"/>
          <w:numId w:val="4"/>
        </w:numPr>
        <w:spacing w:after="0"/>
        <w:jc w:val="both"/>
      </w:pPr>
      <w:hyperlink r:id="rId69" w:history="1">
        <w:r w:rsidR="004C0118" w:rsidRPr="001246FA">
          <w:rPr>
            <w:rStyle w:val="afc"/>
          </w:rPr>
          <w:t>Порядок</w:t>
        </w:r>
      </w:hyperlink>
      <w:r w:rsidR="004C0118" w:rsidRPr="001246FA">
        <w:t xml:space="preserve"> формирования и применения кодов бюджетной классификации Российской Федерации, их структура и принципы назначения, утвержденные Приказом Минфина России от 24.05.2022 № 82н (далее - </w:t>
      </w:r>
      <w:hyperlink r:id="rId70" w:history="1">
        <w:r w:rsidR="004C0118" w:rsidRPr="001246FA">
          <w:rPr>
            <w:rStyle w:val="afc"/>
          </w:rPr>
          <w:t>Порядок</w:t>
        </w:r>
      </w:hyperlink>
      <w:r w:rsidR="004C0118" w:rsidRPr="001246FA">
        <w:t xml:space="preserve"> № 82н);</w:t>
      </w:r>
    </w:p>
    <w:p w:rsidR="001A4801" w:rsidRPr="001246FA" w:rsidRDefault="004630FF" w:rsidP="007B6D3F">
      <w:pPr>
        <w:pStyle w:val="ab"/>
        <w:numPr>
          <w:ilvl w:val="1"/>
          <w:numId w:val="4"/>
        </w:numPr>
        <w:spacing w:after="0"/>
        <w:jc w:val="both"/>
      </w:pPr>
      <w:hyperlink r:id="rId71" w:history="1">
        <w:r w:rsidR="004C0118" w:rsidRPr="001246FA">
          <w:rPr>
            <w:rStyle w:val="afc"/>
          </w:rPr>
          <w:t>Порядок</w:t>
        </w:r>
      </w:hyperlink>
      <w:r w:rsidR="004C0118" w:rsidRPr="001246FA">
        <w:t xml:space="preserve"> применения классификации операций сектора государственного управления, утвержденный Приказом Минфина России от 29.11.2017 № 209н (далее - </w:t>
      </w:r>
      <w:hyperlink r:id="rId72" w:history="1">
        <w:r w:rsidR="004C0118" w:rsidRPr="001246FA">
          <w:rPr>
            <w:rStyle w:val="afc"/>
          </w:rPr>
          <w:t>Порядок</w:t>
        </w:r>
      </w:hyperlink>
      <w:r w:rsidR="004C0118" w:rsidRPr="001246FA">
        <w:t xml:space="preserve"> применения КОСГУ, </w:t>
      </w:r>
      <w:hyperlink r:id="rId73" w:history="1">
        <w:r w:rsidR="004C0118" w:rsidRPr="001246FA">
          <w:rPr>
            <w:rStyle w:val="afc"/>
          </w:rPr>
          <w:t>Порядок</w:t>
        </w:r>
      </w:hyperlink>
      <w:r w:rsidR="004C0118" w:rsidRPr="001246FA">
        <w:t xml:space="preserve"> № 209н);</w:t>
      </w:r>
    </w:p>
    <w:p w:rsidR="001A4801" w:rsidRPr="001246FA" w:rsidRDefault="007B6D3F">
      <w:r w:rsidRPr="001246FA">
        <w:rPr>
          <w:i/>
        </w:rPr>
        <w:t xml:space="preserve"> </w:t>
      </w:r>
      <w:r w:rsidR="004C0118" w:rsidRPr="001246FA">
        <w:rPr>
          <w:i/>
        </w:rPr>
        <w:t xml:space="preserve">(Основание: </w:t>
      </w:r>
      <w:hyperlink r:id="rId74" w:history="1">
        <w:proofErr w:type="gramStart"/>
        <w:r w:rsidR="004C0118" w:rsidRPr="001246FA">
          <w:rPr>
            <w:rStyle w:val="afc"/>
            <w:i/>
          </w:rPr>
          <w:t>ч</w:t>
        </w:r>
        <w:proofErr w:type="gramEnd"/>
        <w:r w:rsidR="004C0118" w:rsidRPr="001246FA">
          <w:rPr>
            <w:rStyle w:val="afc"/>
            <w:i/>
          </w:rPr>
          <w:t>. 2 ст. 8</w:t>
        </w:r>
      </w:hyperlink>
      <w:r w:rsidR="004C0118" w:rsidRPr="001246FA">
        <w:rPr>
          <w:i/>
        </w:rPr>
        <w:t xml:space="preserve"> Закона № 402-ФЗ)</w:t>
      </w:r>
    </w:p>
    <w:p w:rsidR="001A4801" w:rsidRPr="001246FA" w:rsidRDefault="004C0118">
      <w:r w:rsidRPr="001246FA">
        <w:rPr>
          <w:b/>
        </w:rPr>
        <w:t>Общие положения</w:t>
      </w:r>
    </w:p>
    <w:p w:rsidR="001A4801" w:rsidRPr="001246FA" w:rsidRDefault="004C0118" w:rsidP="00C5087F">
      <w:pPr>
        <w:pStyle w:val="2"/>
      </w:pPr>
      <w:bookmarkStart w:id="5" w:name="_ref_1-096d5f5e113745"/>
      <w:r w:rsidRPr="001246FA">
        <w:t xml:space="preserve">Ведение </w:t>
      </w:r>
      <w:r w:rsidR="00FD0621" w:rsidRPr="001246FA">
        <w:t xml:space="preserve">бухгалтерского </w:t>
      </w:r>
      <w:r w:rsidRPr="001246FA">
        <w:t xml:space="preserve">учета возложено на </w:t>
      </w:r>
      <w:r w:rsidR="00FD0621" w:rsidRPr="001246FA">
        <w:t>финансово-экономический отдел</w:t>
      </w:r>
      <w:r w:rsidRPr="001246FA">
        <w:t>.</w:t>
      </w:r>
      <w:bookmarkEnd w:id="5"/>
      <w:r w:rsidR="003F2FE6" w:rsidRPr="001246FA">
        <w:t xml:space="preserve"> Сотрудники отдела руководствуются в работе должностными инструкциями. Ответственным за ведение бухгалтерского учета в учреждении является главный бухгалтер.</w:t>
      </w:r>
    </w:p>
    <w:p w:rsidR="001A4801" w:rsidRPr="001246FA" w:rsidRDefault="004C0118">
      <w:pPr>
        <w:rPr>
          <w:i/>
        </w:rPr>
      </w:pPr>
      <w:r w:rsidRPr="001246FA">
        <w:rPr>
          <w:i/>
        </w:rPr>
        <w:t xml:space="preserve">(Основание: </w:t>
      </w:r>
      <w:hyperlink r:id="rId75" w:history="1">
        <w:proofErr w:type="gramStart"/>
        <w:r w:rsidRPr="001246FA">
          <w:rPr>
            <w:rStyle w:val="afc"/>
            <w:i/>
          </w:rPr>
          <w:t>ч</w:t>
        </w:r>
        <w:proofErr w:type="gramEnd"/>
        <w:r w:rsidRPr="001246FA">
          <w:rPr>
            <w:rStyle w:val="afc"/>
            <w:i/>
          </w:rPr>
          <w:t>. 3 ст. 7</w:t>
        </w:r>
      </w:hyperlink>
      <w:r w:rsidRPr="001246FA">
        <w:rPr>
          <w:i/>
        </w:rPr>
        <w:t xml:space="preserve"> Закона № 402-ФЗ)</w:t>
      </w:r>
    </w:p>
    <w:p w:rsidR="001A4801" w:rsidRPr="001246FA" w:rsidRDefault="004C0118">
      <w:pPr>
        <w:pStyle w:val="2"/>
      </w:pPr>
      <w:bookmarkStart w:id="6" w:name="_ref_1-b061d215432f4c"/>
      <w:r w:rsidRPr="001246FA">
        <w:t>Порядок передачи документов и дел при смене руководителя, главного бухгалтера приведен в Приложении № </w:t>
      </w:r>
      <w:fldSimple w:instr=" REF _ref_1-2d9ccee8c6f843 \h \n \!  \* MERGEFORMAT " w:fldLock="1">
        <w:r w:rsidRPr="001246FA">
          <w:t>9</w:t>
        </w:r>
      </w:fldSimple>
      <w:r w:rsidRPr="001246FA">
        <w:t xml:space="preserve"> к настоящей Учетной политике.</w:t>
      </w:r>
      <w:bookmarkEnd w:id="6"/>
    </w:p>
    <w:p w:rsidR="001A4801" w:rsidRPr="001246FA" w:rsidRDefault="004C0118">
      <w:r w:rsidRPr="001246FA">
        <w:rPr>
          <w:i/>
        </w:rPr>
        <w:t xml:space="preserve">(Основание: </w:t>
      </w:r>
      <w:hyperlink r:id="rId76" w:history="1">
        <w:proofErr w:type="gramStart"/>
        <w:r w:rsidRPr="001246FA">
          <w:rPr>
            <w:rStyle w:val="afc"/>
            <w:i/>
          </w:rPr>
          <w:t>ч</w:t>
        </w:r>
        <w:proofErr w:type="gramEnd"/>
        <w:r w:rsidRPr="001246FA">
          <w:rPr>
            <w:rStyle w:val="afc"/>
            <w:i/>
          </w:rPr>
          <w:t>. 4 ст. 29</w:t>
        </w:r>
      </w:hyperlink>
      <w:r w:rsidRPr="001246FA">
        <w:rPr>
          <w:i/>
        </w:rPr>
        <w:t xml:space="preserve"> Закона № 402-ФЗ)</w:t>
      </w:r>
    </w:p>
    <w:p w:rsidR="001A4801" w:rsidRPr="001246FA" w:rsidRDefault="004C0118">
      <w:pPr>
        <w:pStyle w:val="2"/>
      </w:pPr>
      <w:bookmarkStart w:id="7" w:name="_ref_1-e318cc4b8b0445"/>
      <w:r w:rsidRPr="001246FA">
        <w:t xml:space="preserve">Форма ведения учета - автоматизированная с применением </w:t>
      </w:r>
      <w:proofErr w:type="gramStart"/>
      <w:r w:rsidRPr="001246FA">
        <w:t>компьютерной</w:t>
      </w:r>
      <w:proofErr w:type="gramEnd"/>
      <w:r w:rsidRPr="001246FA">
        <w:t xml:space="preserve"> </w:t>
      </w:r>
      <w:bookmarkEnd w:id="7"/>
      <w:r w:rsidR="00CA7FE1" w:rsidRPr="001246FA">
        <w:t>1С: Бухгалтерия государственного учреждения, 1С: Заработная плата.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77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политика", Методические </w:t>
      </w:r>
      <w:hyperlink r:id="rId78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52н, Методические </w:t>
      </w:r>
      <w:hyperlink r:id="rId79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</w:p>
    <w:p w:rsidR="001A4801" w:rsidRPr="001246FA" w:rsidRDefault="004C0118">
      <w:pPr>
        <w:pStyle w:val="2"/>
      </w:pPr>
      <w:bookmarkStart w:id="8" w:name="_ref_1-97268dd2b4dd4c"/>
      <w:r w:rsidRPr="001246FA">
        <w:t xml:space="preserve">Внутренний контроль совершаемых фактов хозяйственной жизни </w:t>
      </w:r>
      <w:r w:rsidR="00CA7FE1" w:rsidRPr="001246FA">
        <w:t xml:space="preserve">осуществляется финансово-экономическим отделом </w:t>
      </w:r>
      <w:r w:rsidRPr="001246FA">
        <w:t xml:space="preserve"> в соответствии с порядком, приведенным в Приложении № </w:t>
      </w:r>
      <w:fldSimple w:instr=" REF _ref_1-02985cc1b2974d \h \n \!  \* MERGEFORMAT " w:fldLock="1">
        <w:r w:rsidRPr="001246FA">
          <w:t>6</w:t>
        </w:r>
      </w:fldSimple>
      <w:r w:rsidRPr="001246FA">
        <w:t xml:space="preserve"> к настоящей Учетной политике.</w:t>
      </w:r>
      <w:bookmarkEnd w:id="8"/>
    </w:p>
    <w:p w:rsidR="001A4801" w:rsidRPr="001246FA" w:rsidRDefault="004C0118">
      <w:r w:rsidRPr="001246FA">
        <w:rPr>
          <w:i/>
        </w:rPr>
        <w:t xml:space="preserve">(Основание: </w:t>
      </w:r>
      <w:hyperlink r:id="rId80" w:history="1">
        <w:proofErr w:type="gramStart"/>
        <w:r w:rsidRPr="001246FA">
          <w:rPr>
            <w:rStyle w:val="afc"/>
            <w:i/>
          </w:rPr>
          <w:t>ч</w:t>
        </w:r>
        <w:proofErr w:type="gramEnd"/>
        <w:r w:rsidRPr="001246FA">
          <w:rPr>
            <w:rStyle w:val="afc"/>
            <w:i/>
          </w:rPr>
          <w:t>. 1 ст. 19</w:t>
        </w:r>
      </w:hyperlink>
      <w:r w:rsidRPr="001246FA">
        <w:rPr>
          <w:i/>
        </w:rPr>
        <w:t xml:space="preserve"> Закона № 402-ФЗ, </w:t>
      </w:r>
      <w:hyperlink r:id="rId81" w:history="1">
        <w:r w:rsidRPr="001246FA">
          <w:rPr>
            <w:rStyle w:val="afc"/>
            <w:i/>
          </w:rPr>
          <w:t>п. 23</w:t>
        </w:r>
      </w:hyperlink>
      <w:r w:rsidRPr="001246FA">
        <w:rPr>
          <w:i/>
        </w:rPr>
        <w:t xml:space="preserve"> СГС "Концептуальные основы", </w:t>
      </w:r>
      <w:hyperlink r:id="rId82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9" w:name="_ref_1-e05e4bef9e0246"/>
      <w:r w:rsidRPr="001246FA">
        <w:t>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активов, действующей в соответствии с положением, приведенным в Приложении № </w:t>
      </w:r>
      <w:fldSimple w:instr=" REF _ref_1-9826518fc4c94d \h \n \!  \* MERGEFORMAT " w:fldLock="1">
        <w:r w:rsidRPr="001246FA">
          <w:t>7</w:t>
        </w:r>
      </w:fldSimple>
      <w:r w:rsidRPr="001246FA">
        <w:t xml:space="preserve"> к настоящей Учетной политике.</w:t>
      </w:r>
      <w:bookmarkEnd w:id="9"/>
    </w:p>
    <w:p w:rsidR="001A4801" w:rsidRPr="001246FA" w:rsidRDefault="004C0118">
      <w:r w:rsidRPr="001246FA">
        <w:rPr>
          <w:i/>
        </w:rPr>
        <w:t xml:space="preserve">(Основание: </w:t>
      </w:r>
      <w:hyperlink r:id="rId8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10" w:name="_ref_1-aa1ac911f90346"/>
      <w:r w:rsidRPr="001246FA">
        <w:t xml:space="preserve">Достоверность данных учета и отчетности подтверждается путем инвентаризаций активов и обязательств, проводимых в соответствии с порядком, </w:t>
      </w:r>
      <w:r w:rsidR="002C5229" w:rsidRPr="001246FA">
        <w:t>утвержденным локальным нормативно-</w:t>
      </w:r>
      <w:r w:rsidRPr="001246FA">
        <w:t>пр</w:t>
      </w:r>
      <w:r w:rsidR="002C5229" w:rsidRPr="001246FA">
        <w:t xml:space="preserve">авовым актом организации. </w:t>
      </w:r>
      <w:bookmarkEnd w:id="10"/>
    </w:p>
    <w:p w:rsidR="001A4801" w:rsidRPr="001246FA" w:rsidRDefault="004C0118">
      <w:r w:rsidRPr="001246FA">
        <w:rPr>
          <w:i/>
        </w:rPr>
        <w:t xml:space="preserve">(Основание: </w:t>
      </w:r>
      <w:hyperlink r:id="rId84" w:history="1">
        <w:proofErr w:type="gramStart"/>
        <w:r w:rsidRPr="001246FA">
          <w:rPr>
            <w:rStyle w:val="afc"/>
            <w:i/>
          </w:rPr>
          <w:t>ч</w:t>
        </w:r>
        <w:proofErr w:type="gramEnd"/>
        <w:r w:rsidRPr="001246FA">
          <w:rPr>
            <w:rStyle w:val="afc"/>
            <w:i/>
          </w:rPr>
          <w:t>. 3 ст. 11</w:t>
        </w:r>
      </w:hyperlink>
      <w:r w:rsidRPr="001246FA">
        <w:rPr>
          <w:i/>
        </w:rPr>
        <w:t xml:space="preserve"> Закона № 402-ФЗ, </w:t>
      </w:r>
      <w:hyperlink r:id="rId85" w:history="1">
        <w:r w:rsidRPr="001246FA">
          <w:rPr>
            <w:rStyle w:val="afc"/>
            <w:i/>
          </w:rPr>
          <w:t>п. 80</w:t>
        </w:r>
      </w:hyperlink>
      <w:r w:rsidRPr="001246FA">
        <w:rPr>
          <w:i/>
        </w:rPr>
        <w:t xml:space="preserve"> СГС "Концептуальные основы", </w:t>
      </w:r>
      <w:hyperlink r:id="rId86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F86D5E" w:rsidRPr="001246FA" w:rsidRDefault="004C0118" w:rsidP="00F86D5E">
      <w:pPr>
        <w:pStyle w:val="2"/>
      </w:pPr>
      <w:bookmarkStart w:id="11" w:name="_ref_1-e0e90d0a0de141"/>
      <w:r w:rsidRPr="001246FA">
        <w:lastRenderedPageBreak/>
        <w:t xml:space="preserve">Признание событий после отчетной даты и отражение информации о них в отчетности осуществляется в соответствии с требованиями </w:t>
      </w:r>
      <w:hyperlink r:id="rId87" w:history="1">
        <w:r w:rsidRPr="001246FA">
          <w:rPr>
            <w:rStyle w:val="afc"/>
          </w:rPr>
          <w:t>СГС</w:t>
        </w:r>
      </w:hyperlink>
      <w:r w:rsidRPr="001246FA">
        <w:t xml:space="preserve"> "События после отчетной даты".</w:t>
      </w:r>
      <w:bookmarkEnd w:id="11"/>
    </w:p>
    <w:p w:rsidR="00F86D5E" w:rsidRPr="001246FA" w:rsidRDefault="00F86D5E" w:rsidP="00F86D5E">
      <w:pPr>
        <w:pStyle w:val="2"/>
      </w:pPr>
      <w:r w:rsidRPr="001246FA">
        <w:t>Составы постоянно действующих комиссий утверждаются приказами руководителя учреждения.</w:t>
      </w:r>
    </w:p>
    <w:p w:rsidR="00F86D5E" w:rsidRPr="001246FA" w:rsidRDefault="00F86D5E" w:rsidP="00F86D5E">
      <w:pPr>
        <w:pStyle w:val="2"/>
      </w:pPr>
    </w:p>
    <w:p w:rsidR="001A4801" w:rsidRPr="001246FA" w:rsidRDefault="00F86D5E">
      <w:pPr>
        <w:pStyle w:val="1"/>
      </w:pPr>
      <w:r w:rsidRPr="001246FA">
        <w:t>Технология составления, передачи документов для отражения в бухгалтерском учете</w:t>
      </w:r>
      <w:r w:rsidR="00D72BC2" w:rsidRPr="001246FA">
        <w:t>, правила документооборота</w:t>
      </w:r>
    </w:p>
    <w:p w:rsidR="00D72BC2" w:rsidRPr="001246FA" w:rsidRDefault="00D72BC2" w:rsidP="00D72BC2">
      <w:pPr>
        <w:pStyle w:val="2"/>
      </w:pPr>
      <w:r w:rsidRPr="001246FA">
        <w:t xml:space="preserve">При проведении хозяйственных операций используются унифицированные документы. Если для оформления хозяйственных операций </w:t>
      </w:r>
      <w:proofErr w:type="spellStart"/>
      <w:r w:rsidRPr="001246FA">
        <w:t>непредусмотрены</w:t>
      </w:r>
      <w:proofErr w:type="spellEnd"/>
      <w:r w:rsidRPr="001246FA">
        <w:t xml:space="preserve"> унифицированные документы, используются:</w:t>
      </w:r>
    </w:p>
    <w:p w:rsidR="00D72BC2" w:rsidRPr="001246FA" w:rsidRDefault="00D72BC2" w:rsidP="00D72BC2">
      <w:r w:rsidRPr="001246FA">
        <w:t>- самостоятельно разработанные формы, которые приведены в приложении №___________ к настоящей Учетной политике;</w:t>
      </w:r>
    </w:p>
    <w:p w:rsidR="00D72BC2" w:rsidRPr="001246FA" w:rsidRDefault="00D72BC2" w:rsidP="00D72BC2">
      <w:r w:rsidRPr="001246FA">
        <w:t>- унифицированные формы, дополненные необходимыми реквизитами.</w:t>
      </w:r>
    </w:p>
    <w:p w:rsidR="00D72BC2" w:rsidRPr="001246FA" w:rsidRDefault="00D72BC2" w:rsidP="00D72BC2">
      <w:r w:rsidRPr="001246FA">
        <w:rPr>
          <w:i/>
        </w:rPr>
        <w:t xml:space="preserve"> (Основание: </w:t>
      </w:r>
      <w:hyperlink r:id="rId88" w:history="1">
        <w:proofErr w:type="gramStart"/>
        <w:r w:rsidRPr="001246FA">
          <w:rPr>
            <w:rStyle w:val="afc"/>
            <w:i/>
          </w:rPr>
          <w:t>ч</w:t>
        </w:r>
        <w:proofErr w:type="gramEnd"/>
        <w:r w:rsidRPr="001246FA">
          <w:rPr>
            <w:rStyle w:val="afc"/>
            <w:i/>
          </w:rPr>
          <w:t>. 2</w:t>
        </w:r>
      </w:hyperlink>
      <w:r w:rsidRPr="001246FA">
        <w:rPr>
          <w:i/>
        </w:rPr>
        <w:t xml:space="preserve">, </w:t>
      </w:r>
      <w:hyperlink r:id="rId89" w:history="1">
        <w:r w:rsidRPr="001246FA">
          <w:rPr>
            <w:rStyle w:val="afc"/>
            <w:i/>
          </w:rPr>
          <w:t>4 ст. 9</w:t>
        </w:r>
      </w:hyperlink>
      <w:r w:rsidRPr="001246FA">
        <w:rPr>
          <w:i/>
        </w:rPr>
        <w:t xml:space="preserve"> Закона № 402-ФЗ, </w:t>
      </w:r>
      <w:hyperlink r:id="rId90" w:history="1">
        <w:r w:rsidRPr="001246FA">
          <w:rPr>
            <w:rStyle w:val="afc"/>
            <w:i/>
          </w:rPr>
          <w:t>п. 25</w:t>
        </w:r>
      </w:hyperlink>
      <w:r w:rsidRPr="001246FA">
        <w:rPr>
          <w:i/>
        </w:rPr>
        <w:t xml:space="preserve"> СГС "Концептуальные основы", </w:t>
      </w:r>
      <w:hyperlink r:id="rId91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  <w:r w:rsidRPr="001246FA">
        <w:t xml:space="preserve"> </w:t>
      </w:r>
    </w:p>
    <w:p w:rsidR="00F86D5E" w:rsidRPr="001246FA" w:rsidRDefault="00F86D5E" w:rsidP="00F86D5E">
      <w:pPr>
        <w:pStyle w:val="2"/>
      </w:pPr>
      <w:r w:rsidRPr="001246FA">
        <w:t>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направлениям:</w:t>
      </w:r>
    </w:p>
    <w:p w:rsidR="00F86D5E" w:rsidRPr="001246FA" w:rsidRDefault="00F86D5E" w:rsidP="00F86D5E">
      <w:r w:rsidRPr="001246FA">
        <w:t>- система электронного документооборота с территориальным органом Федерального казначейства;</w:t>
      </w:r>
    </w:p>
    <w:p w:rsidR="00F86D5E" w:rsidRPr="001246FA" w:rsidRDefault="00F86D5E" w:rsidP="00F86D5E">
      <w:r w:rsidRPr="001246FA">
        <w:t>- передача бухгалтерской отчетности учредителю;</w:t>
      </w:r>
    </w:p>
    <w:p w:rsidR="00F86D5E" w:rsidRPr="001246FA" w:rsidRDefault="00F86D5E" w:rsidP="00F86D5E">
      <w:r w:rsidRPr="001246FA">
        <w:t>- передача отчетности по налогам, сборам и иным обязательным платежам в инспекцию Федеральной налоговой службы;</w:t>
      </w:r>
    </w:p>
    <w:p w:rsidR="00F86D5E" w:rsidRPr="001246FA" w:rsidRDefault="00F86D5E" w:rsidP="00F86D5E">
      <w:r w:rsidRPr="001246FA">
        <w:t>- передача отчетности в отделение Фонда пенсионного и социального страхования;</w:t>
      </w:r>
    </w:p>
    <w:p w:rsidR="00F86D5E" w:rsidRPr="001246FA" w:rsidRDefault="00F86D5E" w:rsidP="00F86D5E">
      <w:r w:rsidRPr="001246FA">
        <w:t xml:space="preserve">- размещение информации о деятельности учреждения на официальном сайте </w:t>
      </w:r>
      <w:proofErr w:type="spellStart"/>
      <w:r w:rsidRPr="001246FA">
        <w:t>bus.gov.ru</w:t>
      </w:r>
      <w:proofErr w:type="spellEnd"/>
      <w:r w:rsidRPr="001246FA">
        <w:t>;</w:t>
      </w:r>
    </w:p>
    <w:p w:rsidR="00F86D5E" w:rsidRPr="001246FA" w:rsidRDefault="00F86D5E" w:rsidP="00F86D5E">
      <w:r w:rsidRPr="001246FA">
        <w:t xml:space="preserve">Создание электронных документов бухгалтерского учета и их обмен внутри учреждения осуществляется с использованием программы </w:t>
      </w:r>
      <w:r w:rsidRPr="001246FA">
        <w:rPr>
          <w:shd w:val="clear" w:color="auto" w:fill="99CCFF"/>
        </w:rPr>
        <w:t>Бухгалтерия государственного учреждения 1С</w:t>
      </w:r>
      <w:r w:rsidRPr="001246FA">
        <w:t>. </w:t>
      </w:r>
    </w:p>
    <w:p w:rsidR="00F86D5E" w:rsidRPr="001246FA" w:rsidRDefault="00F86D5E" w:rsidP="00F86D5E">
      <w:r w:rsidRPr="001246FA">
        <w:t xml:space="preserve">Сдача бухгалтерской (финансовой) отчетности — в </w:t>
      </w:r>
      <w:proofErr w:type="spellStart"/>
      <w:r w:rsidRPr="001246FA">
        <w:rPr>
          <w:shd w:val="clear" w:color="auto" w:fill="99CCFF"/>
        </w:rPr>
        <w:t>eb.cert.roskazna.ru</w:t>
      </w:r>
      <w:proofErr w:type="spellEnd"/>
      <w:r w:rsidRPr="001246FA">
        <w:t>.</w:t>
      </w:r>
    </w:p>
    <w:p w:rsidR="00F86D5E" w:rsidRPr="001246FA" w:rsidRDefault="00F86D5E" w:rsidP="00F86D5E">
      <w:r w:rsidRPr="001246FA">
        <w:t>Документы о приемке, универсальный передаточный документ или счет-фактура от контрагентов (поставщиков, исполнителей, подрядчиков), принимаются к учету в электронном виде, подписанные электронной цифровой подписью (далее - ЭП) в ЕИС «Закупки». Правом подписи указанных документов обладают сотрудники, перечень которых утверждается приказом руководителя.</w:t>
      </w:r>
    </w:p>
    <w:p w:rsidR="00F86D5E" w:rsidRPr="001246FA" w:rsidRDefault="00F86D5E" w:rsidP="00F86D5E">
      <w:r w:rsidRPr="001246FA">
        <w:t xml:space="preserve">Обмен финансовыми и другими документами с территориальным органом Федерального казначейства осуществляется в </w:t>
      </w:r>
      <w:r w:rsidRPr="001246FA">
        <w:rPr>
          <w:shd w:val="clear" w:color="auto" w:fill="FFFF00"/>
        </w:rPr>
        <w:t xml:space="preserve">системе удаленного финансового документооборота органов Федерального казначейства — </w:t>
      </w:r>
      <w:proofErr w:type="spellStart"/>
      <w:proofErr w:type="gramStart"/>
      <w:r w:rsidRPr="001246FA">
        <w:rPr>
          <w:shd w:val="clear" w:color="auto" w:fill="FFFF00"/>
        </w:rPr>
        <w:t>СУФД</w:t>
      </w:r>
      <w:proofErr w:type="gramEnd"/>
      <w:r w:rsidRPr="001246FA">
        <w:rPr>
          <w:shd w:val="clear" w:color="auto" w:fill="FFFF00"/>
        </w:rPr>
        <w:t>-online</w:t>
      </w:r>
      <w:proofErr w:type="spellEnd"/>
      <w:r w:rsidRPr="001246FA">
        <w:t>.</w:t>
      </w:r>
    </w:p>
    <w:p w:rsidR="00C13AFB" w:rsidRPr="001246FA" w:rsidRDefault="00C17240" w:rsidP="00C17240">
      <w:pPr>
        <w:pStyle w:val="2"/>
      </w:pPr>
      <w:r w:rsidRPr="001246FA">
        <w:t xml:space="preserve">Право подписи </w:t>
      </w:r>
      <w:r w:rsidR="00D00576" w:rsidRPr="001246FA">
        <w:t xml:space="preserve">первичных </w:t>
      </w:r>
      <w:r w:rsidRPr="001246FA">
        <w:t>учетных документов предоставлено сотрудникам, занимающим должности</w:t>
      </w:r>
      <w:r w:rsidR="00C13AFB" w:rsidRPr="001246FA">
        <w:t>:</w:t>
      </w:r>
    </w:p>
    <w:p w:rsidR="00C13AFB" w:rsidRPr="001246FA" w:rsidRDefault="00C13AFB" w:rsidP="00C13AFB">
      <w:r w:rsidRPr="001246FA">
        <w:t xml:space="preserve">- заведующий хозяйством, </w:t>
      </w:r>
    </w:p>
    <w:p w:rsidR="00C13AFB" w:rsidRPr="001246FA" w:rsidRDefault="00C13AFB" w:rsidP="00C13AFB">
      <w:r w:rsidRPr="001246FA">
        <w:t>- материально-ответственные лица</w:t>
      </w:r>
      <w:proofErr w:type="gramStart"/>
      <w:r w:rsidR="009768EF" w:rsidRPr="001246FA">
        <w:t xml:space="preserve"> </w:t>
      </w:r>
      <w:r w:rsidRPr="001246FA">
        <w:t>;</w:t>
      </w:r>
      <w:proofErr w:type="gramEnd"/>
    </w:p>
    <w:p w:rsidR="00C13AFB" w:rsidRPr="001246FA" w:rsidRDefault="00C13AFB" w:rsidP="00C13AFB">
      <w:r w:rsidRPr="001246FA">
        <w:lastRenderedPageBreak/>
        <w:t>- члены комиссии по поступлению и выбытию активов;</w:t>
      </w:r>
    </w:p>
    <w:p w:rsidR="00133D29" w:rsidRPr="001246FA" w:rsidRDefault="00133D29" w:rsidP="00C13AFB">
      <w:r w:rsidRPr="001246FA">
        <w:t>-подотчетное лицо;</w:t>
      </w:r>
    </w:p>
    <w:p w:rsidR="00B17700" w:rsidRPr="001246FA" w:rsidRDefault="00B17700" w:rsidP="00C13AFB">
      <w:r w:rsidRPr="001246FA">
        <w:t>-члены инвентаризационной комиссии;</w:t>
      </w:r>
    </w:p>
    <w:p w:rsidR="00661AA4" w:rsidRPr="001246FA" w:rsidRDefault="00661AA4" w:rsidP="00C13AFB">
      <w:r w:rsidRPr="001246FA">
        <w:t>- ответственные лица контрактной службы;</w:t>
      </w:r>
    </w:p>
    <w:p w:rsidR="00661AA4" w:rsidRPr="001246FA" w:rsidRDefault="00661AA4" w:rsidP="00C13AFB">
      <w:r w:rsidRPr="001246FA">
        <w:t>- ответственные лица отдела кадров</w:t>
      </w:r>
      <w:r w:rsidR="0006373B" w:rsidRPr="001246FA">
        <w:t>;</w:t>
      </w:r>
    </w:p>
    <w:p w:rsidR="0006373B" w:rsidRPr="001246FA" w:rsidRDefault="0006373B" w:rsidP="00C13AFB">
      <w:r w:rsidRPr="001246FA">
        <w:t>-бухгалтер, ведущий бухгалтер в качестве ответственного исполнителя.</w:t>
      </w:r>
    </w:p>
    <w:p w:rsidR="00C17240" w:rsidRPr="001246FA" w:rsidRDefault="00C17240" w:rsidP="00C13AFB">
      <w:pPr>
        <w:pStyle w:val="2"/>
        <w:numPr>
          <w:ilvl w:val="0"/>
          <w:numId w:val="0"/>
        </w:numPr>
      </w:pPr>
      <w:r w:rsidRPr="001246FA">
        <w:t xml:space="preserve"> </w:t>
      </w:r>
      <w:r w:rsidR="009C5BC7" w:rsidRPr="001246FA">
        <w:t>С</w:t>
      </w:r>
      <w:r w:rsidRPr="001246FA">
        <w:t xml:space="preserve">писок сотрудников, имеющих право </w:t>
      </w:r>
      <w:r w:rsidR="0074229D" w:rsidRPr="001246FA">
        <w:t xml:space="preserve">первой и второй </w:t>
      </w:r>
      <w:r w:rsidRPr="001246FA">
        <w:t xml:space="preserve">подписи, </w:t>
      </w:r>
      <w:r w:rsidR="00333F53" w:rsidRPr="001246FA">
        <w:t xml:space="preserve">перечислен в приложении </w:t>
      </w:r>
      <w:r w:rsidR="00D33C04" w:rsidRPr="001246FA">
        <w:t>8</w:t>
      </w:r>
      <w:r w:rsidRPr="001246FA">
        <w:t>.</w:t>
      </w:r>
    </w:p>
    <w:p w:rsidR="00C17240" w:rsidRPr="001246FA" w:rsidRDefault="00C17240" w:rsidP="00C17240">
      <w:pPr>
        <w:rPr>
          <w:i/>
        </w:rPr>
      </w:pPr>
      <w:r w:rsidRPr="001246FA">
        <w:rPr>
          <w:i/>
        </w:rPr>
        <w:t>Основание: п. 8 приложения № 2 к СГС «Учетная политика, оценочные значения и ошибки».</w:t>
      </w:r>
    </w:p>
    <w:p w:rsidR="001A4801" w:rsidRPr="001246FA" w:rsidRDefault="004C0118">
      <w:pPr>
        <w:pStyle w:val="2"/>
      </w:pPr>
      <w:bookmarkStart w:id="12" w:name="_ref_1-09ca89e64a1d41"/>
      <w:r w:rsidRPr="001246FA">
        <w:t xml:space="preserve">Правила и график документооборота, а также технология обработки учетной информации приведены в Приложении № </w:t>
      </w:r>
      <w:fldSimple w:instr=" REF _ref_1-ceb4a9ec843340 \h \n \!  \* MERGEFORMAT " w:fldLock="1">
        <w:r w:rsidRPr="001246FA">
          <w:t>3</w:t>
        </w:r>
      </w:fldSimple>
      <w:r w:rsidRPr="001246FA">
        <w:t xml:space="preserve"> к настоящей Учетной политике.</w:t>
      </w:r>
      <w:bookmarkEnd w:id="12"/>
    </w:p>
    <w:p w:rsidR="001A4801" w:rsidRPr="001246FA" w:rsidRDefault="004C0118">
      <w:r w:rsidRPr="001246FA">
        <w:rPr>
          <w:i/>
        </w:rPr>
        <w:t xml:space="preserve">(Основание: </w:t>
      </w:r>
      <w:hyperlink r:id="rId92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A32A86" w:rsidRPr="001246FA" w:rsidRDefault="00A32A86" w:rsidP="00A32A86">
      <w:pPr>
        <w:pStyle w:val="2"/>
      </w:pPr>
      <w:r w:rsidRPr="001246FA">
        <w:t>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случаях:</w:t>
      </w:r>
    </w:p>
    <w:p w:rsidR="00A32A86" w:rsidRPr="001246FA" w:rsidRDefault="00A32A86" w:rsidP="00A32A86">
      <w:r w:rsidRPr="001246FA">
        <w:t>- учет имущества;</w:t>
      </w:r>
    </w:p>
    <w:p w:rsidR="00A32A86" w:rsidRPr="001246FA" w:rsidRDefault="00A32A86" w:rsidP="00A32A86">
      <w:r w:rsidRPr="001246FA">
        <w:t>- начисление доходов;</w:t>
      </w:r>
    </w:p>
    <w:p w:rsidR="00A32A86" w:rsidRPr="001246FA" w:rsidRDefault="00A32A86" w:rsidP="00A32A86">
      <w:r w:rsidRPr="001246FA">
        <w:t>- исправление ошибок;</w:t>
      </w:r>
    </w:p>
    <w:p w:rsidR="00A32A86" w:rsidRPr="001246FA" w:rsidRDefault="00A32A86" w:rsidP="00A32A86">
      <w:r w:rsidRPr="001246FA">
        <w:t>По длящимся и повторяющимся операциям документы оформляются с периодичностью один раз в квартал.</w:t>
      </w:r>
    </w:p>
    <w:p w:rsidR="001A4801" w:rsidRPr="001246FA" w:rsidRDefault="004C0118">
      <w:pPr>
        <w:pStyle w:val="2"/>
      </w:pPr>
      <w:bookmarkStart w:id="13" w:name="_ref_1-d95885c790924c"/>
      <w:r w:rsidRPr="001246FA">
        <w:t xml:space="preserve">В графе </w:t>
      </w:r>
      <w:hyperlink r:id="rId93" w:history="1">
        <w:r w:rsidRPr="001246FA">
          <w:rPr>
            <w:rStyle w:val="afc"/>
          </w:rPr>
          <w:t>9</w:t>
        </w:r>
      </w:hyperlink>
      <w:r w:rsidRPr="001246FA">
        <w:t xml:space="preserve"> Инвентаризационной описи (сличительной ведомости) по объектам нефинансовых активов (</w:t>
      </w:r>
      <w:hyperlink r:id="rId94" w:history="1">
        <w:r w:rsidRPr="001246FA">
          <w:rPr>
            <w:rStyle w:val="afc"/>
          </w:rPr>
          <w:t>ф. 0504087</w:t>
        </w:r>
      </w:hyperlink>
      <w:r w:rsidRPr="001246FA">
        <w:t>) отражается целевая функция актива по ее коду.</w:t>
      </w:r>
      <w:bookmarkEnd w:id="13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95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52н)</w:t>
      </w:r>
      <w:proofErr w:type="gramEnd"/>
    </w:p>
    <w:p w:rsidR="001A4801" w:rsidRPr="001246FA" w:rsidRDefault="004C0118">
      <w:pPr>
        <w:pStyle w:val="2"/>
      </w:pPr>
      <w:bookmarkStart w:id="14" w:name="_ref_1-e2eccbee515549"/>
      <w:r w:rsidRPr="001246FA">
        <w:t>Данные прошедших внутренний контроль первичных (сводных) учетных документов регистрируются, систематизируются и накапливаются в регистрах, составленных по неунифицированным формам и по унифицированным формам, утвержденным Приказами Минфина России № 52н и 61н, с дополнительными реквизитами.</w:t>
      </w:r>
      <w:bookmarkEnd w:id="14"/>
    </w:p>
    <w:p w:rsidR="001A4801" w:rsidRPr="001246FA" w:rsidRDefault="004C0118">
      <w:r w:rsidRPr="001246FA">
        <w:rPr>
          <w:i/>
        </w:rPr>
        <w:t xml:space="preserve">(Основание: </w:t>
      </w:r>
      <w:hyperlink r:id="rId96" w:history="1">
        <w:proofErr w:type="gramStart"/>
        <w:r w:rsidRPr="001246FA">
          <w:rPr>
            <w:rStyle w:val="afc"/>
            <w:i/>
          </w:rPr>
          <w:t>ч</w:t>
        </w:r>
        <w:proofErr w:type="gramEnd"/>
        <w:r w:rsidRPr="001246FA">
          <w:rPr>
            <w:rStyle w:val="afc"/>
            <w:i/>
          </w:rPr>
          <w:t>. 5 ст. 10</w:t>
        </w:r>
      </w:hyperlink>
      <w:r w:rsidRPr="001246FA">
        <w:rPr>
          <w:i/>
        </w:rPr>
        <w:t xml:space="preserve"> Закона № 402-ФЗ, п. п. </w:t>
      </w:r>
      <w:hyperlink r:id="rId97" w:history="1">
        <w:r w:rsidRPr="001246FA">
          <w:rPr>
            <w:rStyle w:val="afc"/>
            <w:i/>
          </w:rPr>
          <w:t>23</w:t>
        </w:r>
      </w:hyperlink>
      <w:r w:rsidRPr="001246FA">
        <w:rPr>
          <w:i/>
        </w:rPr>
        <w:t xml:space="preserve">, </w:t>
      </w:r>
      <w:hyperlink r:id="rId98" w:history="1">
        <w:r w:rsidRPr="001246FA">
          <w:rPr>
            <w:rStyle w:val="afc"/>
            <w:i/>
          </w:rPr>
          <w:t>28</w:t>
        </w:r>
      </w:hyperlink>
      <w:r w:rsidRPr="001246FA">
        <w:rPr>
          <w:i/>
        </w:rPr>
        <w:t xml:space="preserve"> СГС "Концептуальные основы", </w:t>
      </w:r>
      <w:hyperlink r:id="rId99" w:history="1">
        <w:r w:rsidRPr="001246FA">
          <w:rPr>
            <w:rStyle w:val="afc"/>
            <w:i/>
          </w:rPr>
          <w:t>п. 24</w:t>
        </w:r>
      </w:hyperlink>
      <w:r w:rsidRPr="001246FA">
        <w:rPr>
          <w:i/>
        </w:rPr>
        <w:t xml:space="preserve"> Стандарта "Единый план счетов"</w:t>
      </w:r>
      <w:r w:rsidRPr="001246FA">
        <w:t>, </w:t>
      </w:r>
      <w:r w:rsidRPr="001246FA">
        <w:rPr>
          <w:i/>
        </w:rPr>
        <w:t xml:space="preserve">Методические </w:t>
      </w:r>
      <w:hyperlink r:id="rId100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52н, Методические </w:t>
      </w:r>
      <w:hyperlink r:id="rId101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</w:p>
    <w:p w:rsidR="001A4801" w:rsidRPr="001246FA" w:rsidRDefault="004C0118">
      <w:pPr>
        <w:pStyle w:val="2"/>
      </w:pPr>
      <w:bookmarkStart w:id="15" w:name="_ref_1-18dadc6bc2c946"/>
      <w:r w:rsidRPr="001246FA">
        <w:t>Регистры бухгалтерского учета составляются на бумажном носителе или в виде электронных документов, подписанных квалифицированной электронной подписью, в предусмотренных случаях - простой электронной подписью.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учета, составленного в виде электронного документа, изготавливается копия такого регистра на бумажном носителе.</w:t>
      </w:r>
      <w:bookmarkEnd w:id="15"/>
    </w:p>
    <w:p w:rsidR="001A4801" w:rsidRPr="001246FA" w:rsidRDefault="004C0118">
      <w:r w:rsidRPr="001246FA">
        <w:rPr>
          <w:i/>
        </w:rPr>
        <w:t xml:space="preserve">(Основание: </w:t>
      </w:r>
      <w:hyperlink r:id="rId102" w:history="1">
        <w:proofErr w:type="gramStart"/>
        <w:r w:rsidRPr="001246FA">
          <w:rPr>
            <w:rStyle w:val="afc"/>
            <w:i/>
          </w:rPr>
          <w:t>ч</w:t>
        </w:r>
        <w:proofErr w:type="gramEnd"/>
        <w:r w:rsidRPr="001246FA">
          <w:rPr>
            <w:rStyle w:val="afc"/>
            <w:i/>
          </w:rPr>
          <w:t>. 6</w:t>
        </w:r>
      </w:hyperlink>
      <w:r w:rsidRPr="001246FA">
        <w:rPr>
          <w:i/>
        </w:rPr>
        <w:t xml:space="preserve">, </w:t>
      </w:r>
      <w:hyperlink r:id="rId103" w:history="1">
        <w:r w:rsidRPr="001246FA">
          <w:rPr>
            <w:rStyle w:val="afc"/>
            <w:i/>
          </w:rPr>
          <w:t>7 ст. 10</w:t>
        </w:r>
      </w:hyperlink>
      <w:r w:rsidRPr="001246FA">
        <w:rPr>
          <w:i/>
        </w:rPr>
        <w:t xml:space="preserve"> Закона № 402-ФЗ, </w:t>
      </w:r>
      <w:hyperlink r:id="rId104" w:history="1">
        <w:r w:rsidRPr="001246FA">
          <w:rPr>
            <w:rStyle w:val="afc"/>
            <w:i/>
          </w:rPr>
          <w:t>п. 32</w:t>
        </w:r>
      </w:hyperlink>
      <w:r w:rsidRPr="001246FA">
        <w:rPr>
          <w:i/>
        </w:rPr>
        <w:t xml:space="preserve"> СГС "Концептуальные основы", </w:t>
      </w:r>
      <w:hyperlink r:id="rId105" w:history="1">
        <w:r w:rsidRPr="001246FA">
          <w:rPr>
            <w:rStyle w:val="afc"/>
            <w:i/>
          </w:rPr>
          <w:t>п. п. 23</w:t>
        </w:r>
      </w:hyperlink>
      <w:r w:rsidRPr="001246FA">
        <w:rPr>
          <w:i/>
        </w:rPr>
        <w:t xml:space="preserve">, </w:t>
      </w:r>
      <w:hyperlink r:id="rId106" w:history="1">
        <w:r w:rsidRPr="001246FA">
          <w:rPr>
            <w:rStyle w:val="afc"/>
            <w:i/>
          </w:rPr>
          <w:t>24</w:t>
        </w:r>
      </w:hyperlink>
      <w:r w:rsidRPr="001246FA">
        <w:rPr>
          <w:i/>
        </w:rPr>
        <w:t xml:space="preserve"> Стандарта "Единый план счетов", Методические </w:t>
      </w:r>
      <w:hyperlink r:id="rId107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52н, Методические </w:t>
      </w:r>
      <w:hyperlink r:id="rId108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</w:p>
    <w:p w:rsidR="001A4801" w:rsidRPr="001246FA" w:rsidRDefault="004C0118">
      <w:pPr>
        <w:pStyle w:val="2"/>
      </w:pPr>
      <w:bookmarkStart w:id="16" w:name="_ref_1-d170ec959e824a"/>
      <w:r w:rsidRPr="001246FA">
        <w:t>Формирование регистров бухгалтерского учета на бумажном носителе осуществляется на каждую отчетную дату.</w:t>
      </w:r>
      <w:bookmarkEnd w:id="16"/>
    </w:p>
    <w:p w:rsidR="001A4801" w:rsidRPr="001246FA" w:rsidRDefault="004C0118">
      <w:r w:rsidRPr="001246FA">
        <w:rPr>
          <w:i/>
        </w:rPr>
        <w:t xml:space="preserve">(Основание: </w:t>
      </w:r>
      <w:hyperlink r:id="rId109" w:history="1">
        <w:r w:rsidRPr="001246FA">
          <w:rPr>
            <w:rStyle w:val="afc"/>
            <w:i/>
          </w:rPr>
          <w:t>п. 32</w:t>
        </w:r>
      </w:hyperlink>
      <w:r w:rsidRPr="001246FA">
        <w:rPr>
          <w:i/>
        </w:rPr>
        <w:t xml:space="preserve"> СГС "Концептуальные основы", Методические </w:t>
      </w:r>
      <w:hyperlink r:id="rId110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52н, Методические </w:t>
      </w:r>
      <w:hyperlink r:id="rId111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</w:p>
    <w:p w:rsidR="001A4801" w:rsidRPr="001246FA" w:rsidRDefault="004C0118">
      <w:pPr>
        <w:pStyle w:val="1"/>
      </w:pPr>
      <w:bookmarkStart w:id="17" w:name="_ref_1-891c3f8e64cb45"/>
      <w:r w:rsidRPr="001246FA">
        <w:lastRenderedPageBreak/>
        <w:t>Рабочий план счетов</w:t>
      </w:r>
      <w:bookmarkEnd w:id="17"/>
    </w:p>
    <w:p w:rsidR="001A4801" w:rsidRPr="001246FA" w:rsidRDefault="004C0118">
      <w:pPr>
        <w:pStyle w:val="2"/>
      </w:pPr>
      <w:bookmarkStart w:id="18" w:name="_ref_1-facaf08fe7a745"/>
      <w:r w:rsidRPr="001246FA">
        <w:t xml:space="preserve">Рабочий план счетов формируется в составе номеров счетов учета для ведения синтетического и аналитического учета в соответствии с Приложением № </w:t>
      </w:r>
      <w:fldSimple w:instr=" REF _ref_1-03433307f69544 \h \n \!  \* MERGEFORMAT " w:fldLock="1">
        <w:r w:rsidRPr="001246FA">
          <w:t>1</w:t>
        </w:r>
      </w:fldSimple>
      <w:r w:rsidRPr="001246FA">
        <w:t xml:space="preserve"> к настоящей Учетной политике.</w:t>
      </w:r>
      <w:bookmarkEnd w:id="18"/>
    </w:p>
    <w:p w:rsidR="001A4801" w:rsidRPr="001246FA" w:rsidRDefault="004C0118">
      <w:r w:rsidRPr="001246FA">
        <w:rPr>
          <w:i/>
        </w:rPr>
        <w:t xml:space="preserve">(Основание: </w:t>
      </w:r>
      <w:hyperlink r:id="rId112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1"/>
      </w:pPr>
      <w:bookmarkStart w:id="19" w:name="_ref_1-613492489f3f47"/>
      <w:r w:rsidRPr="001246FA">
        <w:t>Основные средства</w:t>
      </w:r>
      <w:bookmarkEnd w:id="19"/>
    </w:p>
    <w:p w:rsidR="001A4801" w:rsidRPr="001246FA" w:rsidRDefault="004C0118">
      <w:pPr>
        <w:pStyle w:val="2"/>
      </w:pPr>
      <w:bookmarkStart w:id="20" w:name="_ref_1-61b209f830324d"/>
      <w:r w:rsidRPr="001246FA">
        <w:t xml:space="preserve">Срок полезного использования объекта основных средств определяется исходя из ожидаемого срока получения экономических выгод и (или) полезного потенциала, заключенного в активе, а также включенных в документацию к активу рекомендаций производителя в порядке, установленном </w:t>
      </w:r>
      <w:hyperlink r:id="rId113" w:history="1">
        <w:r w:rsidRPr="001246FA">
          <w:rPr>
            <w:rStyle w:val="afc"/>
          </w:rPr>
          <w:t>п. 35</w:t>
        </w:r>
      </w:hyperlink>
      <w:r w:rsidRPr="001246FA">
        <w:t xml:space="preserve"> СГС "Основные средства".</w:t>
      </w:r>
      <w:bookmarkEnd w:id="20"/>
    </w:p>
    <w:p w:rsidR="001A4801" w:rsidRPr="001246FA" w:rsidRDefault="004C0118">
      <w:pPr>
        <w:pStyle w:val="2"/>
      </w:pPr>
      <w:bookmarkStart w:id="21" w:name="_ref_1-3d6d441f71894d"/>
      <w:r w:rsidRPr="001246FA">
        <w:t>Амортизация по всем основным средствам начисляется линейным методом.</w:t>
      </w:r>
      <w:bookmarkEnd w:id="21"/>
    </w:p>
    <w:p w:rsidR="001A4801" w:rsidRPr="001246FA" w:rsidRDefault="004C0118">
      <w:r w:rsidRPr="001246FA">
        <w:rPr>
          <w:i/>
        </w:rPr>
        <w:t xml:space="preserve">(Основание: </w:t>
      </w:r>
      <w:hyperlink r:id="rId114" w:history="1">
        <w:r w:rsidRPr="001246FA">
          <w:rPr>
            <w:rStyle w:val="afc"/>
            <w:i/>
          </w:rPr>
          <w:t>п. п. 36</w:t>
        </w:r>
      </w:hyperlink>
      <w:r w:rsidRPr="001246FA">
        <w:rPr>
          <w:i/>
        </w:rPr>
        <w:t>,</w:t>
      </w:r>
      <w:r w:rsidRPr="001246FA">
        <w:t xml:space="preserve"> </w:t>
      </w:r>
      <w:hyperlink r:id="rId115" w:history="1">
        <w:r w:rsidRPr="001246FA">
          <w:rPr>
            <w:rStyle w:val="afc"/>
            <w:i/>
          </w:rPr>
          <w:t>37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22" w:name="_ref_1-a6fe94a49f1a4a"/>
      <w:r w:rsidRPr="001246FA">
        <w:t>Структурная часть объекта основных средств, которая имеет срок полезного использования, существенно отличающийся от сроков полезного использования других частей этого же объекта, и стоимость, составляющую значительную величину от его общей стоимости, учитывается как самостоятельный инвентарный объект.</w:t>
      </w:r>
      <w:bookmarkEnd w:id="22"/>
    </w:p>
    <w:p w:rsidR="001A4801" w:rsidRPr="001246FA" w:rsidRDefault="004C0118">
      <w:r w:rsidRPr="001246FA">
        <w:t xml:space="preserve">Для целей настоящего пункта сроки полезного использования считаются существенно отличающимися, если они относятся к разным амортизационным группам, определенным в </w:t>
      </w:r>
      <w:hyperlink r:id="rId116" w:history="1">
        <w:r w:rsidRPr="001246FA">
          <w:rPr>
            <w:rStyle w:val="afc"/>
          </w:rPr>
          <w:t>Постановлении</w:t>
        </w:r>
      </w:hyperlink>
      <w:r w:rsidRPr="001246FA">
        <w:t xml:space="preserve"> Правительства РФ от 01.01.2002 № 1.</w:t>
      </w:r>
    </w:p>
    <w:p w:rsidR="001A4801" w:rsidRPr="001246FA" w:rsidRDefault="004C0118">
      <w:r w:rsidRPr="001246FA">
        <w:t>Для целей настоящего пункта стоимость структурной части объекта основных сре</w:t>
      </w:r>
      <w:proofErr w:type="gramStart"/>
      <w:r w:rsidRPr="001246FA">
        <w:t>дств сч</w:t>
      </w:r>
      <w:proofErr w:type="gramEnd"/>
      <w:r w:rsidRPr="001246FA">
        <w:t>итается значительной, если она составляет не менее 10% его общей стоимости.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17" w:history="1">
        <w:r w:rsidRPr="001246FA">
          <w:rPr>
            <w:rStyle w:val="afc"/>
            <w:i/>
          </w:rPr>
          <w:t>п. 10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23" w:name="_ref_1-19c2343a5fcb48"/>
      <w:r w:rsidRPr="001246FA">
        <w:t>Отдельными инвентарными объектами являются:</w:t>
      </w:r>
      <w:bookmarkEnd w:id="23"/>
    </w:p>
    <w:p w:rsidR="001A4801" w:rsidRPr="001246FA" w:rsidRDefault="004C0118">
      <w:pPr>
        <w:pStyle w:val="ab"/>
        <w:numPr>
          <w:ilvl w:val="1"/>
          <w:numId w:val="5"/>
        </w:numPr>
        <w:spacing w:after="0"/>
        <w:ind w:left="964"/>
        <w:jc w:val="both"/>
      </w:pPr>
      <w:r w:rsidRPr="001246FA">
        <w:t>локальная вычислительная сеть;</w:t>
      </w:r>
    </w:p>
    <w:p w:rsidR="001A4801" w:rsidRPr="001246FA" w:rsidRDefault="004C0118">
      <w:pPr>
        <w:pStyle w:val="ab"/>
        <w:numPr>
          <w:ilvl w:val="1"/>
          <w:numId w:val="5"/>
        </w:numPr>
        <w:spacing w:after="0"/>
        <w:ind w:left="964"/>
        <w:jc w:val="both"/>
      </w:pPr>
      <w:r w:rsidRPr="001246FA">
        <w:t>принтеры;</w:t>
      </w:r>
    </w:p>
    <w:p w:rsidR="001A4801" w:rsidRPr="001246FA" w:rsidRDefault="004C0118">
      <w:pPr>
        <w:pStyle w:val="ab"/>
        <w:numPr>
          <w:ilvl w:val="1"/>
          <w:numId w:val="5"/>
        </w:numPr>
        <w:spacing w:after="0"/>
        <w:ind w:left="964"/>
        <w:jc w:val="both"/>
      </w:pPr>
      <w:r w:rsidRPr="001246FA">
        <w:t>сканеры;</w:t>
      </w:r>
    </w:p>
    <w:p w:rsidR="001A4801" w:rsidRPr="001246FA" w:rsidRDefault="004C0118">
      <w:pPr>
        <w:pStyle w:val="ab"/>
        <w:numPr>
          <w:ilvl w:val="1"/>
          <w:numId w:val="5"/>
        </w:numPr>
        <w:spacing w:after="0"/>
        <w:ind w:left="964"/>
        <w:jc w:val="both"/>
      </w:pPr>
      <w:r w:rsidRPr="001246FA">
        <w:t>приборы (аппаратура) пожарной сигнализации;</w:t>
      </w:r>
    </w:p>
    <w:p w:rsidR="001A4801" w:rsidRPr="001246FA" w:rsidRDefault="004C0118">
      <w:pPr>
        <w:pStyle w:val="ab"/>
        <w:numPr>
          <w:ilvl w:val="1"/>
          <w:numId w:val="5"/>
        </w:numPr>
        <w:spacing w:after="0"/>
        <w:ind w:left="964"/>
        <w:jc w:val="both"/>
      </w:pPr>
      <w:r w:rsidRPr="001246FA">
        <w:t>приборы (аппаратура) охранной сигнализации;</w:t>
      </w:r>
    </w:p>
    <w:p w:rsidR="001A4801" w:rsidRPr="001246FA" w:rsidRDefault="004C0118">
      <w:pPr>
        <w:pStyle w:val="ab"/>
        <w:numPr>
          <w:ilvl w:val="1"/>
          <w:numId w:val="5"/>
        </w:numPr>
        <w:spacing w:after="0"/>
        <w:ind w:left="964"/>
        <w:jc w:val="both"/>
      </w:pPr>
      <w:r w:rsidRPr="001246FA">
        <w:t>оборудование инженерных систем здания (как самостоятельные объекты).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18" w:history="1">
        <w:r w:rsidRPr="001246FA">
          <w:rPr>
            <w:rStyle w:val="afc"/>
            <w:i/>
          </w:rPr>
          <w:t>п. 10</w:t>
        </w:r>
      </w:hyperlink>
      <w:r w:rsidRPr="001246FA">
        <w:rPr>
          <w:i/>
        </w:rPr>
        <w:t xml:space="preserve"> СГС "Основные средства", </w:t>
      </w:r>
      <w:hyperlink r:id="rId119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2708B4" w:rsidRPr="001246FA" w:rsidRDefault="004C0118" w:rsidP="002708B4">
      <w:pPr>
        <w:pStyle w:val="2"/>
      </w:pPr>
      <w:bookmarkStart w:id="24" w:name="_ref_1-21295783878b43"/>
      <w:r w:rsidRPr="001246FA">
        <w:t>В один инвентарный объект, признаваемый комплексом объектов основных средств, о</w:t>
      </w:r>
      <w:bookmarkEnd w:id="24"/>
      <w:r w:rsidR="002708B4" w:rsidRPr="001246FA">
        <w:t>бъединяются объекты имущества несущественной стоимости, имеющие одинаковые сроки полезного и ожидаемого использования: о</w:t>
      </w:r>
      <w:r w:rsidR="002708B4" w:rsidRPr="001246FA">
        <w:rPr>
          <w:bCs w:val="0"/>
        </w:rPr>
        <w:t>бъекты библиотечного фонда.</w:t>
      </w:r>
    </w:p>
    <w:p w:rsidR="002708B4" w:rsidRPr="001246FA" w:rsidRDefault="002708B4" w:rsidP="002708B4">
      <w:r w:rsidRPr="001246FA">
        <w:t xml:space="preserve">Не считается существенной стоимость до </w:t>
      </w:r>
      <w:r w:rsidRPr="001246FA">
        <w:rPr>
          <w:shd w:val="clear" w:color="auto" w:fill="FFFF00"/>
        </w:rPr>
        <w:t>20 000</w:t>
      </w:r>
      <w:r w:rsidRPr="001246FA">
        <w:t> руб. за один имущественный объект. Необходимость объединения и конкретный перечень объединяемых объектов определяет комиссия учреждения по поступлению и выбытию активов.</w:t>
      </w:r>
    </w:p>
    <w:p w:rsidR="001A4801" w:rsidRPr="001246FA" w:rsidRDefault="002708B4">
      <w:r w:rsidRPr="001246FA">
        <w:rPr>
          <w:i/>
        </w:rPr>
        <w:t>(Основание:</w:t>
      </w:r>
      <w:r w:rsidRPr="001246FA">
        <w:t xml:space="preserve"> </w:t>
      </w:r>
      <w:hyperlink r:id="rId120" w:history="1">
        <w:r w:rsidRPr="001246FA">
          <w:rPr>
            <w:rStyle w:val="afc"/>
            <w:i/>
          </w:rPr>
          <w:t>п. 10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25" w:name="_ref_1-a94aabf2e6f546"/>
      <w:r w:rsidRPr="001246FA">
        <w:t>В целях получения дополнительных данных для раскрытия показателей отчетности устанавливаются следующие объекты аналитического учета:</w:t>
      </w:r>
      <w:bookmarkEnd w:id="25"/>
    </w:p>
    <w:p w:rsidR="001A4801" w:rsidRPr="001246FA" w:rsidRDefault="004C0118">
      <w:pPr>
        <w:pStyle w:val="ab"/>
        <w:numPr>
          <w:ilvl w:val="1"/>
          <w:numId w:val="6"/>
        </w:numPr>
        <w:spacing w:after="0"/>
        <w:ind w:left="964"/>
        <w:jc w:val="both"/>
      </w:pPr>
      <w:r w:rsidRPr="001246FA">
        <w:t>в эксплуатации;</w:t>
      </w:r>
    </w:p>
    <w:p w:rsidR="001A4801" w:rsidRPr="001246FA" w:rsidRDefault="004C0118">
      <w:pPr>
        <w:pStyle w:val="ab"/>
        <w:numPr>
          <w:ilvl w:val="1"/>
          <w:numId w:val="6"/>
        </w:numPr>
        <w:spacing w:after="0"/>
        <w:ind w:left="964"/>
        <w:jc w:val="both"/>
      </w:pPr>
      <w:r w:rsidRPr="001246FA">
        <w:t>в запасе;</w:t>
      </w:r>
    </w:p>
    <w:p w:rsidR="001A4801" w:rsidRPr="001246FA" w:rsidRDefault="004C0118">
      <w:pPr>
        <w:pStyle w:val="ab"/>
        <w:numPr>
          <w:ilvl w:val="1"/>
          <w:numId w:val="6"/>
        </w:numPr>
        <w:spacing w:after="0"/>
        <w:ind w:left="964"/>
        <w:jc w:val="both"/>
      </w:pPr>
      <w:r w:rsidRPr="001246FA">
        <w:t>на консервации;</w:t>
      </w:r>
    </w:p>
    <w:p w:rsidR="001A4801" w:rsidRPr="001246FA" w:rsidRDefault="004C0118">
      <w:pPr>
        <w:pStyle w:val="ab"/>
        <w:numPr>
          <w:ilvl w:val="1"/>
          <w:numId w:val="6"/>
        </w:numPr>
        <w:spacing w:after="0"/>
        <w:ind w:left="964"/>
        <w:jc w:val="both"/>
      </w:pPr>
      <w:r w:rsidRPr="001246FA">
        <w:lastRenderedPageBreak/>
        <w:t>получено в безвозмездное пользование (объекты учета финансовой (</w:t>
      </w:r>
      <w:proofErr w:type="spellStart"/>
      <w:r w:rsidRPr="001246FA">
        <w:t>неоперационной</w:t>
      </w:r>
      <w:proofErr w:type="spellEnd"/>
      <w:r w:rsidRPr="001246FA">
        <w:t>) аренды).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21" w:history="1">
        <w:r w:rsidRPr="001246FA">
          <w:rPr>
            <w:rStyle w:val="afc"/>
            <w:i/>
          </w:rPr>
          <w:t>п. 7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26" w:name="_ref_1-5d585276168d49"/>
      <w:r w:rsidRPr="001246FA">
        <w:t>Каждому инвентарному объекту основных сре</w:t>
      </w:r>
      <w:proofErr w:type="gramStart"/>
      <w:r w:rsidRPr="001246FA">
        <w:t>дств пр</w:t>
      </w:r>
      <w:proofErr w:type="gramEnd"/>
      <w:r w:rsidRPr="001246FA">
        <w:t>исваивается инвентарный номер, состоящий из 12 знаков:</w:t>
      </w:r>
      <w:bookmarkEnd w:id="26"/>
    </w:p>
    <w:p w:rsidR="001A4801" w:rsidRPr="001246FA" w:rsidRDefault="004C0118">
      <w:r w:rsidRPr="001246FA">
        <w:t>1-й знак - код вида финансового обеспечения (деятельности);</w:t>
      </w:r>
    </w:p>
    <w:p w:rsidR="001A4801" w:rsidRPr="001246FA" w:rsidRDefault="004C0118">
      <w:r w:rsidRPr="001246FA">
        <w:t>2 - 4-й знаки - код синтетического счета;</w:t>
      </w:r>
    </w:p>
    <w:p w:rsidR="001A4801" w:rsidRPr="001246FA" w:rsidRDefault="004C0118">
      <w:r w:rsidRPr="001246FA">
        <w:t>5 - 6-й знаки - код аналитического счета;</w:t>
      </w:r>
    </w:p>
    <w:p w:rsidR="001A4801" w:rsidRPr="001246FA" w:rsidRDefault="004C0118">
      <w:r w:rsidRPr="001246FA">
        <w:t>7 - 12-й знаки - порядковый номер объекта в группе (000001 - 999999).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22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27" w:name="_ref_1-8577d33ccc4847"/>
      <w:r w:rsidRPr="001246FA">
        <w:t>Инвентарный номер наносится:</w:t>
      </w:r>
      <w:bookmarkEnd w:id="27"/>
    </w:p>
    <w:p w:rsidR="001A4801" w:rsidRPr="001246FA" w:rsidRDefault="004C0118">
      <w:r w:rsidRPr="001246FA">
        <w:t>- на объекты недвижимого имущества - несмываемой краской;</w:t>
      </w:r>
    </w:p>
    <w:p w:rsidR="00CE339B" w:rsidRPr="001246FA" w:rsidRDefault="004C0118" w:rsidP="00CE339B">
      <w:r w:rsidRPr="001246FA">
        <w:t>- на объекты движимого и</w:t>
      </w:r>
      <w:r w:rsidR="00CE339B" w:rsidRPr="001246FA">
        <w:t xml:space="preserve">мущества - на бумажной </w:t>
      </w:r>
      <w:proofErr w:type="spellStart"/>
      <w:r w:rsidR="00CE339B" w:rsidRPr="001246FA">
        <w:t>наклейке</w:t>
      </w:r>
      <w:proofErr w:type="gramStart"/>
      <w:r w:rsidR="00CE339B" w:rsidRPr="001246FA">
        <w:t>,п</w:t>
      </w:r>
      <w:proofErr w:type="gramEnd"/>
      <w:r w:rsidR="00CE339B" w:rsidRPr="001246FA">
        <w:t>утем</w:t>
      </w:r>
      <w:proofErr w:type="spellEnd"/>
      <w:r w:rsidR="00CE339B" w:rsidRPr="001246FA">
        <w:t xml:space="preserve"> нанесения номера на инвентарный объект краской или водостойким маркером; </w:t>
      </w:r>
    </w:p>
    <w:p w:rsidR="00CE339B" w:rsidRPr="001246FA" w:rsidRDefault="00CE339B" w:rsidP="00CE339B">
      <w:pPr>
        <w:rPr>
          <w:i/>
        </w:rPr>
      </w:pPr>
      <w:r w:rsidRPr="001246FA">
        <w:rPr>
          <w:i/>
        </w:rPr>
        <w:t xml:space="preserve">(Основание: </w:t>
      </w:r>
      <w:hyperlink r:id="rId12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28" w:name="_ref_1-2a6f45b5461843"/>
      <w:r w:rsidRPr="001246FA">
        <w:t>Объектам аренды, в отношении которых балансодержатель (собственник) не указал в передаточных документах инвентарный номер, присваивается инвентарный номер в соответствии с порядком, предусмотренным настоящей Учетной политикой.</w:t>
      </w:r>
      <w:bookmarkEnd w:id="28"/>
    </w:p>
    <w:p w:rsidR="001A4801" w:rsidRPr="001246FA" w:rsidRDefault="004C0118">
      <w:r w:rsidRPr="001246FA">
        <w:rPr>
          <w:i/>
        </w:rPr>
        <w:t xml:space="preserve">(Основание: </w:t>
      </w:r>
      <w:hyperlink r:id="rId124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 w:rsidP="00DB06CD">
      <w:pPr>
        <w:pStyle w:val="2"/>
      </w:pPr>
      <w:bookmarkStart w:id="29" w:name="_ref_1-4887d0f424774e"/>
      <w:r w:rsidRPr="001246FA">
        <w:t>Основные средства, выявленные при инвентаризации, принимаются к учету по справедливой стоимости, определенной комиссией по поступлению и выбытию активов</w:t>
      </w:r>
      <w:bookmarkEnd w:id="29"/>
      <w:r w:rsidR="00DB06CD" w:rsidRPr="001246FA">
        <w:t>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25" w:history="1">
        <w:r w:rsidRPr="001246FA">
          <w:rPr>
            <w:rStyle w:val="afc"/>
            <w:i/>
          </w:rPr>
          <w:t>п. п. 52</w:t>
        </w:r>
      </w:hyperlink>
      <w:r w:rsidRPr="001246FA">
        <w:rPr>
          <w:i/>
        </w:rPr>
        <w:t xml:space="preserve"> - </w:t>
      </w:r>
      <w:hyperlink r:id="rId126" w:history="1">
        <w:r w:rsidRPr="001246FA">
          <w:rPr>
            <w:rStyle w:val="afc"/>
            <w:i/>
          </w:rPr>
          <w:t>54</w:t>
        </w:r>
      </w:hyperlink>
      <w:r w:rsidRPr="001246FA">
        <w:rPr>
          <w:i/>
        </w:rPr>
        <w:t xml:space="preserve"> СГС "Концептуальные основы")</w:t>
      </w:r>
    </w:p>
    <w:p w:rsidR="001A4801" w:rsidRPr="001246FA" w:rsidRDefault="004C0118">
      <w:pPr>
        <w:pStyle w:val="2"/>
      </w:pPr>
      <w:bookmarkStart w:id="30" w:name="_ref_1-c5d2fbb2a95c43"/>
      <w:r w:rsidRPr="001246FA">
        <w:t>В Инвентарных карточках учета нефинансовых активов (</w:t>
      </w:r>
      <w:hyperlink r:id="rId127" w:history="1">
        <w:r w:rsidRPr="001246FA">
          <w:rPr>
            <w:rStyle w:val="afc"/>
          </w:rPr>
          <w:t>ф. 0509215</w:t>
        </w:r>
      </w:hyperlink>
      <w:r w:rsidRPr="001246FA">
        <w:t>), открытых в отношении зданий и сооружений, дополнительно отражаются сведения о наличии пожарной, охранной сигнализации и других аналогичных систем, связанных со зданием (прикрепленных к стенам, фундаменту, соединенных между собой кабельными линиями), с указанием даты ввода в эксплуатацию и конкретных помещений, оборудованных системой.</w:t>
      </w:r>
      <w:bookmarkEnd w:id="30"/>
    </w:p>
    <w:p w:rsidR="001A4801" w:rsidRPr="001246FA" w:rsidRDefault="004C0118">
      <w:r w:rsidRPr="001246FA">
        <w:rPr>
          <w:i/>
        </w:rPr>
        <w:t xml:space="preserve">(Основание: </w:t>
      </w:r>
      <w:hyperlink r:id="rId128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31" w:name="_ref_1-9d2c07ccd3424c"/>
      <w:r w:rsidRPr="001246FA">
        <w:t xml:space="preserve">Балансовая стоимость объекта основных средств видов "Машины и оборудование", "Транспортные средства" увеличивается на стоимость затрат по замене его отдельных составных частей в случае </w:t>
      </w:r>
      <w:r w:rsidR="00966B6B" w:rsidRPr="001246FA">
        <w:t>ремонтов, достройки, дооборудования, реконструкции, в том числе с элементами реставрации, технического перевооружения, модернизации, частичной ликвидации (</w:t>
      </w:r>
      <w:proofErr w:type="spellStart"/>
      <w:r w:rsidR="00966B6B" w:rsidRPr="001246FA">
        <w:t>разукомплектации</w:t>
      </w:r>
      <w:proofErr w:type="spellEnd"/>
      <w:r w:rsidR="00966B6B" w:rsidRPr="001246FA">
        <w:t>)</w:t>
      </w:r>
      <w:proofErr w:type="gramStart"/>
      <w:r w:rsidR="00966B6B" w:rsidRPr="001246FA">
        <w:t>.</w:t>
      </w:r>
      <w:r w:rsidRPr="001246FA">
        <w:t>п</w:t>
      </w:r>
      <w:proofErr w:type="gramEnd"/>
      <w:r w:rsidRPr="001246FA">
        <w:t>ри условии, что такие составные части в соответствии с критериями признания объекта основных средств признаются активом и согласно порядку эксплуатации объекта требуется такая замена, в том числе в ходе капитального ремонта.</w:t>
      </w:r>
      <w:bookmarkEnd w:id="31"/>
    </w:p>
    <w:p w:rsidR="001A4801" w:rsidRPr="001246FA" w:rsidRDefault="004C0118">
      <w:r w:rsidRPr="001246FA">
        <w:t>Одновременно балансовая стоимость этого объекта корректируется (уменьшается) на стоимость выбывающих (заменяемых) частей.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29" w:history="1">
        <w:r w:rsidRPr="001246FA">
          <w:rPr>
            <w:rStyle w:val="afc"/>
            <w:i/>
          </w:rPr>
          <w:t>п. п. 19</w:t>
        </w:r>
      </w:hyperlink>
      <w:r w:rsidRPr="001246FA">
        <w:rPr>
          <w:i/>
        </w:rPr>
        <w:t xml:space="preserve">, </w:t>
      </w:r>
      <w:hyperlink r:id="rId130" w:history="1">
        <w:r w:rsidRPr="001246FA">
          <w:rPr>
            <w:rStyle w:val="afc"/>
            <w:i/>
          </w:rPr>
          <w:t>27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32" w:name="_ref_1-f5a32730226548"/>
      <w:r w:rsidRPr="001246FA">
        <w:t>Стоимость основного средства изменяется в случае проведения переоценки этого основного средства и отражения ее результатов в учете.</w:t>
      </w:r>
      <w:bookmarkEnd w:id="32"/>
    </w:p>
    <w:p w:rsidR="001A4801" w:rsidRPr="001246FA" w:rsidRDefault="004C0118">
      <w:r w:rsidRPr="001246FA">
        <w:rPr>
          <w:i/>
        </w:rPr>
        <w:t xml:space="preserve">(Основание: </w:t>
      </w:r>
      <w:hyperlink r:id="rId131" w:history="1">
        <w:r w:rsidRPr="001246FA">
          <w:rPr>
            <w:rStyle w:val="afc"/>
            <w:i/>
          </w:rPr>
          <w:t>п. 19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33" w:name="_ref_1-4b50ebb5e14542"/>
      <w:r w:rsidRPr="001246FA">
        <w:lastRenderedPageBreak/>
        <w:t>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образом, чтобы его остаточная стоимость после переоценки равнялась его переоцененной стоимости.</w:t>
      </w:r>
      <w:bookmarkEnd w:id="33"/>
    </w:p>
    <w:p w:rsidR="001A4801" w:rsidRPr="001246FA" w:rsidRDefault="004C0118">
      <w:r w:rsidRPr="001246FA">
        <w:rPr>
          <w:i/>
        </w:rPr>
        <w:t xml:space="preserve">(Основание: </w:t>
      </w:r>
      <w:hyperlink r:id="rId132" w:history="1">
        <w:r w:rsidRPr="001246FA">
          <w:rPr>
            <w:rStyle w:val="afc"/>
            <w:i/>
          </w:rPr>
          <w:t>п. 41</w:t>
        </w:r>
      </w:hyperlink>
      <w:r w:rsidRPr="001246FA">
        <w:rPr>
          <w:i/>
        </w:rPr>
        <w:t xml:space="preserve"> СГС "Основные средства")</w:t>
      </w:r>
    </w:p>
    <w:p w:rsidR="001A4801" w:rsidRPr="001246FA" w:rsidRDefault="004C0118">
      <w:pPr>
        <w:pStyle w:val="2"/>
      </w:pPr>
      <w:bookmarkStart w:id="34" w:name="_ref_1-0f2a913070034e"/>
      <w:r w:rsidRPr="001246FA">
        <w:t>Стоимость ликвидируемых (разукомплектованных) частей, если она не была выделена в документах поставщика, при частичной ликвидации (</w:t>
      </w:r>
      <w:proofErr w:type="spellStart"/>
      <w:r w:rsidRPr="001246FA">
        <w:t>разукомплектации</w:t>
      </w:r>
      <w:proofErr w:type="spellEnd"/>
      <w:r w:rsidRPr="001246FA">
        <w:t xml:space="preserve">) объекта основного средства определяется комиссией по поступлению и выбытию </w:t>
      </w:r>
      <w:proofErr w:type="gramStart"/>
      <w:r w:rsidRPr="001246FA">
        <w:t>активов</w:t>
      </w:r>
      <w:proofErr w:type="gramEnd"/>
      <w:r w:rsidRPr="001246FA">
        <w:t xml:space="preserve"> пропорционально выбранному комиссией показателю (площадь, объем и др.).</w:t>
      </w:r>
      <w:bookmarkEnd w:id="34"/>
    </w:p>
    <w:p w:rsidR="001A4801" w:rsidRPr="001246FA" w:rsidRDefault="004C0118">
      <w:r w:rsidRPr="001246FA">
        <w:rPr>
          <w:i/>
        </w:rPr>
        <w:t xml:space="preserve">(Основание: </w:t>
      </w:r>
      <w:hyperlink r:id="rId13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35" w:name="_ref_1-4574b126cad04c"/>
      <w:r w:rsidRPr="001246FA">
        <w:t>Ответственным за хранение документов производителя, входящих в комплектацию объекта основных средств (технической документации, гарантийных талонов), является ответственное лицо, за которым закреплено основное средство.</w:t>
      </w:r>
      <w:bookmarkEnd w:id="35"/>
    </w:p>
    <w:p w:rsidR="001A4801" w:rsidRPr="001246FA" w:rsidRDefault="004C0118">
      <w:r w:rsidRPr="001246FA">
        <w:rPr>
          <w:i/>
        </w:rPr>
        <w:t xml:space="preserve">(Основание: </w:t>
      </w:r>
      <w:hyperlink r:id="rId134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36" w:name="_ref_1-2373fb59171e47"/>
      <w:r w:rsidRPr="001246FA">
        <w:t>Продажа объектов основных средств оформляется Актом о приеме-передаче объектов нефинансовых активов (</w:t>
      </w:r>
      <w:hyperlink r:id="rId135" w:history="1">
        <w:r w:rsidRPr="001246FA">
          <w:rPr>
            <w:rStyle w:val="afc"/>
          </w:rPr>
          <w:t>ф. 0510448</w:t>
        </w:r>
      </w:hyperlink>
      <w:r w:rsidRPr="001246FA">
        <w:t>).</w:t>
      </w:r>
      <w:bookmarkEnd w:id="36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136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  <w:proofErr w:type="gramEnd"/>
    </w:p>
    <w:p w:rsidR="001A4801" w:rsidRPr="001246FA" w:rsidRDefault="004C0118">
      <w:pPr>
        <w:pStyle w:val="2"/>
      </w:pPr>
      <w:bookmarkStart w:id="37" w:name="_ref_1-91cd04e697ec46"/>
      <w:r w:rsidRPr="001246FA">
        <w:t>Безвозмездная передача объектов основных средств оформляется Актом о приеме-передаче объектов нефинансовых активов (</w:t>
      </w:r>
      <w:hyperlink r:id="rId137" w:history="1">
        <w:r w:rsidRPr="001246FA">
          <w:rPr>
            <w:rStyle w:val="afc"/>
          </w:rPr>
          <w:t>ф. 0510448</w:t>
        </w:r>
      </w:hyperlink>
      <w:r w:rsidRPr="001246FA">
        <w:t>).</w:t>
      </w:r>
      <w:bookmarkEnd w:id="37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138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  <w:proofErr w:type="gramEnd"/>
    </w:p>
    <w:p w:rsidR="001A4801" w:rsidRPr="001246FA" w:rsidRDefault="004C0118">
      <w:pPr>
        <w:pStyle w:val="2"/>
      </w:pPr>
      <w:bookmarkStart w:id="38" w:name="_ref_1-67f464a30b6e41"/>
      <w:r w:rsidRPr="001246FA">
        <w:t>При приобретении основных средств оформляется Акт о приеме-передаче объектов нефинансовых активов (</w:t>
      </w:r>
      <w:hyperlink r:id="rId139" w:history="1">
        <w:r w:rsidRPr="001246FA">
          <w:rPr>
            <w:rStyle w:val="afc"/>
          </w:rPr>
          <w:t>ф. 0510448</w:t>
        </w:r>
      </w:hyperlink>
      <w:r w:rsidRPr="001246FA">
        <w:t>).</w:t>
      </w:r>
      <w:bookmarkEnd w:id="38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140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  <w:proofErr w:type="gramEnd"/>
    </w:p>
    <w:p w:rsidR="001A4801" w:rsidRPr="001246FA" w:rsidRDefault="004C0118" w:rsidP="00A848F1">
      <w:pPr>
        <w:pStyle w:val="2"/>
      </w:pPr>
      <w:bookmarkStart w:id="39" w:name="_ref_1-876eb75286594d"/>
      <w:r w:rsidRPr="001246FA">
        <w:t>Частичная ликвидация объекта основных сре</w:t>
      </w:r>
      <w:proofErr w:type="gramStart"/>
      <w:r w:rsidRPr="001246FA">
        <w:t>дств пр</w:t>
      </w:r>
      <w:proofErr w:type="gramEnd"/>
      <w:r w:rsidRPr="001246FA">
        <w:t>и его реконструкции (ремонте, модернизации) оформляется Актом приема-сдачи отремонтированных, реконструированных и модернизированных объектов основных средств (</w:t>
      </w:r>
      <w:hyperlink r:id="rId141" w:history="1">
        <w:r w:rsidRPr="001246FA">
          <w:rPr>
            <w:rStyle w:val="afc"/>
          </w:rPr>
          <w:t>ф. 0504103</w:t>
        </w:r>
      </w:hyperlink>
      <w:r w:rsidRPr="001246FA">
        <w:t xml:space="preserve">). </w:t>
      </w:r>
      <w:bookmarkEnd w:id="39"/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142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52н, </w:t>
      </w:r>
      <w:hyperlink r:id="rId14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  <w:proofErr w:type="gramEnd"/>
    </w:p>
    <w:p w:rsidR="001A4801" w:rsidRPr="001246FA" w:rsidRDefault="004C0118">
      <w:pPr>
        <w:pStyle w:val="1"/>
      </w:pPr>
      <w:bookmarkStart w:id="40" w:name="_ref_1-d830688800d04f"/>
      <w:r w:rsidRPr="001246FA">
        <w:t>Нематериальные активы</w:t>
      </w:r>
      <w:bookmarkEnd w:id="40"/>
    </w:p>
    <w:p w:rsidR="001A4801" w:rsidRPr="001246FA" w:rsidRDefault="004C0118">
      <w:pPr>
        <w:pStyle w:val="2"/>
      </w:pPr>
      <w:bookmarkStart w:id="41" w:name="_ref_1-1c6787f5fc6449"/>
      <w:r w:rsidRPr="001246FA">
        <w:t>В составе нематериальных активов учитываются объекты, соответствующие критериям признания в качестве НМА, в частности исключительные права на результаты интеллектуальной деятельности и средства индивидуализации.</w:t>
      </w:r>
      <w:bookmarkEnd w:id="41"/>
    </w:p>
    <w:p w:rsidR="001A4801" w:rsidRPr="001246FA" w:rsidRDefault="004C0118">
      <w:r w:rsidRPr="001246FA">
        <w:rPr>
          <w:i/>
        </w:rPr>
        <w:t xml:space="preserve">(Основание: </w:t>
      </w:r>
      <w:hyperlink r:id="rId144" w:history="1">
        <w:r w:rsidRPr="001246FA">
          <w:rPr>
            <w:rStyle w:val="afc"/>
            <w:i/>
          </w:rPr>
          <w:t>п. п. 6</w:t>
        </w:r>
      </w:hyperlink>
      <w:r w:rsidRPr="001246FA">
        <w:rPr>
          <w:i/>
        </w:rPr>
        <w:t xml:space="preserve">, </w:t>
      </w:r>
      <w:hyperlink r:id="rId145" w:history="1">
        <w:r w:rsidRPr="001246FA">
          <w:rPr>
            <w:rStyle w:val="afc"/>
            <w:i/>
          </w:rPr>
          <w:t>9</w:t>
        </w:r>
      </w:hyperlink>
      <w:r w:rsidRPr="001246FA">
        <w:rPr>
          <w:i/>
        </w:rPr>
        <w:t xml:space="preserve"> СГС "Нематериальные активы")</w:t>
      </w:r>
    </w:p>
    <w:p w:rsidR="001A4801" w:rsidRPr="001246FA" w:rsidRDefault="004C0118">
      <w:pPr>
        <w:pStyle w:val="2"/>
      </w:pPr>
      <w:bookmarkStart w:id="42" w:name="_ref_1-18f7f92c96c744"/>
      <w:r w:rsidRPr="001246FA">
        <w:t>Объект признается нематериальным активом при одновременном выполнении следующих условий:</w:t>
      </w:r>
      <w:bookmarkEnd w:id="42"/>
    </w:p>
    <w:p w:rsidR="001A4801" w:rsidRPr="001246FA" w:rsidRDefault="004C0118">
      <w:r w:rsidRPr="001246FA">
        <w:t>- объект способен приносить экономические выгоды в будущем;</w:t>
      </w:r>
    </w:p>
    <w:p w:rsidR="001A4801" w:rsidRPr="001246FA" w:rsidRDefault="004C0118">
      <w:r w:rsidRPr="001246FA">
        <w:t>- у него отсутствует материально-вещественная форма;</w:t>
      </w:r>
    </w:p>
    <w:p w:rsidR="001A4801" w:rsidRPr="001246FA" w:rsidRDefault="004C0118">
      <w:r w:rsidRPr="001246FA">
        <w:t>- объект можно идентифицировать;</w:t>
      </w:r>
    </w:p>
    <w:p w:rsidR="001A4801" w:rsidRPr="001246FA" w:rsidRDefault="004C0118">
      <w:r w:rsidRPr="001246FA">
        <w:t>- объект предназначен для использования в течение длительного времени, то есть свыше 12 месяцев или обычного операционного цикла, если он превышает 12 месяцев;</w:t>
      </w:r>
    </w:p>
    <w:p w:rsidR="001A4801" w:rsidRPr="001246FA" w:rsidRDefault="004C0118">
      <w:r w:rsidRPr="001246FA">
        <w:t>- не предполагается последующая перепродажа данного актива;</w:t>
      </w:r>
    </w:p>
    <w:p w:rsidR="001A4801" w:rsidRPr="001246FA" w:rsidRDefault="004C0118">
      <w:r w:rsidRPr="001246FA">
        <w:lastRenderedPageBreak/>
        <w:t>- имеются надлежаще оформленные документы, устанавливающие исключительное право на актив.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46" w:history="1">
        <w:r w:rsidRPr="001246FA">
          <w:rPr>
            <w:rStyle w:val="afc"/>
            <w:i/>
          </w:rPr>
          <w:t>п. п. 4</w:t>
        </w:r>
      </w:hyperlink>
      <w:r w:rsidRPr="001246FA">
        <w:rPr>
          <w:i/>
        </w:rPr>
        <w:t xml:space="preserve">, </w:t>
      </w:r>
      <w:hyperlink r:id="rId147" w:history="1">
        <w:r w:rsidRPr="001246FA">
          <w:rPr>
            <w:rStyle w:val="afc"/>
            <w:i/>
          </w:rPr>
          <w:t>6</w:t>
        </w:r>
      </w:hyperlink>
      <w:r w:rsidRPr="001246FA">
        <w:rPr>
          <w:i/>
        </w:rPr>
        <w:t xml:space="preserve">, </w:t>
      </w:r>
      <w:hyperlink r:id="rId148" w:history="1">
        <w:r w:rsidRPr="001246FA">
          <w:rPr>
            <w:rStyle w:val="afc"/>
            <w:i/>
          </w:rPr>
          <w:t>7</w:t>
        </w:r>
      </w:hyperlink>
      <w:r w:rsidRPr="001246FA">
        <w:rPr>
          <w:i/>
        </w:rPr>
        <w:t xml:space="preserve"> СГС "Нематериальные активы")</w:t>
      </w:r>
    </w:p>
    <w:p w:rsidR="001A4801" w:rsidRPr="001246FA" w:rsidRDefault="004C0118">
      <w:pPr>
        <w:pStyle w:val="2"/>
      </w:pPr>
      <w:bookmarkStart w:id="43" w:name="_ref_1-85629c26479c47"/>
      <w:r w:rsidRPr="001246FA">
        <w:t>Срок полезного использования нематериального актива определяется исходя из ожидаемого срока получения экономических выгод и (или) полезного потенциала, заключенного в нем, срока действия прав на актив и контроля над ним, документальных ограничений срока его использования, а также срока полезного использования непосредственно связанного с ним иного актива.</w:t>
      </w:r>
      <w:bookmarkEnd w:id="43"/>
    </w:p>
    <w:p w:rsidR="001A4801" w:rsidRPr="001246FA" w:rsidRDefault="004C0118">
      <w:r w:rsidRPr="001246FA">
        <w:rPr>
          <w:i/>
        </w:rPr>
        <w:t xml:space="preserve">(Основание: </w:t>
      </w:r>
      <w:hyperlink r:id="rId149" w:history="1">
        <w:r w:rsidRPr="001246FA">
          <w:rPr>
            <w:rStyle w:val="afc"/>
            <w:i/>
          </w:rPr>
          <w:t>п. 27</w:t>
        </w:r>
      </w:hyperlink>
      <w:r w:rsidRPr="001246FA">
        <w:rPr>
          <w:i/>
        </w:rPr>
        <w:t xml:space="preserve"> СГС "Нематериальные активы")</w:t>
      </w:r>
    </w:p>
    <w:p w:rsidR="001A4801" w:rsidRPr="001246FA" w:rsidRDefault="004C0118">
      <w:pPr>
        <w:pStyle w:val="2"/>
      </w:pPr>
      <w:bookmarkStart w:id="44" w:name="_ref_1-a661337de34b44"/>
      <w:r w:rsidRPr="001246FA">
        <w:t>Амортизация по всем нематериальным активам начисляется линейным методом.</w:t>
      </w:r>
      <w:bookmarkEnd w:id="44"/>
    </w:p>
    <w:p w:rsidR="001A4801" w:rsidRPr="001246FA" w:rsidRDefault="004C0118">
      <w:r w:rsidRPr="001246FA">
        <w:rPr>
          <w:i/>
        </w:rPr>
        <w:t xml:space="preserve">(Основание: </w:t>
      </w:r>
      <w:hyperlink r:id="rId150" w:history="1">
        <w:r w:rsidRPr="001246FA">
          <w:rPr>
            <w:rStyle w:val="afc"/>
            <w:i/>
          </w:rPr>
          <w:t>п. п. 30</w:t>
        </w:r>
      </w:hyperlink>
      <w:r w:rsidRPr="001246FA">
        <w:rPr>
          <w:i/>
        </w:rPr>
        <w:t xml:space="preserve">, </w:t>
      </w:r>
      <w:hyperlink r:id="rId151" w:history="1">
        <w:r w:rsidRPr="001246FA">
          <w:rPr>
            <w:rStyle w:val="afc"/>
            <w:i/>
          </w:rPr>
          <w:t>31</w:t>
        </w:r>
      </w:hyperlink>
      <w:r w:rsidRPr="001246FA">
        <w:rPr>
          <w:i/>
        </w:rPr>
        <w:t xml:space="preserve"> СГС "Нематериальные активы")</w:t>
      </w:r>
    </w:p>
    <w:p w:rsidR="001A4801" w:rsidRPr="001246FA" w:rsidRDefault="004C0118">
      <w:pPr>
        <w:pStyle w:val="1"/>
      </w:pPr>
      <w:bookmarkStart w:id="45" w:name="_ref_1-391058b4711746"/>
      <w:proofErr w:type="spellStart"/>
      <w:r w:rsidRPr="001246FA">
        <w:t>Непроизведенные</w:t>
      </w:r>
      <w:proofErr w:type="spellEnd"/>
      <w:r w:rsidRPr="001246FA">
        <w:t xml:space="preserve"> активы</w:t>
      </w:r>
      <w:bookmarkEnd w:id="45"/>
    </w:p>
    <w:p w:rsidR="001A4801" w:rsidRPr="001246FA" w:rsidRDefault="004C0118">
      <w:pPr>
        <w:pStyle w:val="2"/>
      </w:pPr>
      <w:bookmarkStart w:id="46" w:name="_ref_1-03eab198b81745"/>
      <w:proofErr w:type="spellStart"/>
      <w:r w:rsidRPr="001246FA">
        <w:t>Непроизведенными</w:t>
      </w:r>
      <w:proofErr w:type="spellEnd"/>
      <w:r w:rsidRPr="001246FA">
        <w:t xml:space="preserve"> активами признаются используемые в процессе деятельности объекты нефинансовых активов, не являющиеся продуктами производства, вещное право на которые закреплено в соответствии с законодательством (например, земля, недра).</w:t>
      </w:r>
      <w:bookmarkEnd w:id="46"/>
    </w:p>
    <w:p w:rsidR="001A4801" w:rsidRPr="001246FA" w:rsidRDefault="004C0118">
      <w:r w:rsidRPr="001246FA">
        <w:rPr>
          <w:i/>
        </w:rPr>
        <w:t xml:space="preserve">(Основание: </w:t>
      </w:r>
      <w:hyperlink r:id="rId152" w:history="1">
        <w:r w:rsidRPr="001246FA">
          <w:rPr>
            <w:rStyle w:val="afc"/>
            <w:i/>
          </w:rPr>
          <w:t>п. 6</w:t>
        </w:r>
      </w:hyperlink>
      <w:r w:rsidRPr="001246FA">
        <w:rPr>
          <w:i/>
        </w:rPr>
        <w:t xml:space="preserve"> СГС "</w:t>
      </w:r>
      <w:proofErr w:type="spellStart"/>
      <w:r w:rsidRPr="001246FA">
        <w:rPr>
          <w:i/>
        </w:rPr>
        <w:t>Непроизведенные</w:t>
      </w:r>
      <w:proofErr w:type="spellEnd"/>
      <w:r w:rsidRPr="001246FA">
        <w:rPr>
          <w:i/>
        </w:rPr>
        <w:t xml:space="preserve"> активы")</w:t>
      </w:r>
    </w:p>
    <w:p w:rsidR="001A4801" w:rsidRPr="001246FA" w:rsidRDefault="004C0118">
      <w:pPr>
        <w:pStyle w:val="2"/>
      </w:pPr>
      <w:bookmarkStart w:id="47" w:name="_ref_1-7f37cfa8abdf4d"/>
      <w:r w:rsidRPr="001246FA">
        <w:t xml:space="preserve">Объект </w:t>
      </w:r>
      <w:proofErr w:type="spellStart"/>
      <w:r w:rsidRPr="001246FA">
        <w:t>непроизведенных</w:t>
      </w:r>
      <w:proofErr w:type="spellEnd"/>
      <w:r w:rsidRPr="001246FA">
        <w:t xml:space="preserve"> активов учитывается на </w:t>
      </w:r>
      <w:proofErr w:type="spellStart"/>
      <w:r w:rsidRPr="001246FA">
        <w:t>забалансовом</w:t>
      </w:r>
      <w:proofErr w:type="spellEnd"/>
      <w:r w:rsidRPr="001246FA">
        <w:t xml:space="preserve"> счете 02 "Материальные ценности на хранении",  если в отношении него одновременно выполняются следующие условия:</w:t>
      </w:r>
      <w:bookmarkEnd w:id="47"/>
    </w:p>
    <w:p w:rsidR="001A4801" w:rsidRPr="001246FA" w:rsidRDefault="004C0118">
      <w:r w:rsidRPr="001246FA">
        <w:t>- объект не приносит экономических выгод;</w:t>
      </w:r>
    </w:p>
    <w:p w:rsidR="001A4801" w:rsidRPr="001246FA" w:rsidRDefault="004C0118">
      <w:r w:rsidRPr="001246FA">
        <w:t>- объект не имеет полезного потенциала;</w:t>
      </w:r>
    </w:p>
    <w:p w:rsidR="001A4801" w:rsidRPr="001246FA" w:rsidRDefault="004C0118">
      <w:r w:rsidRPr="001246FA">
        <w:t>- не предполагается, что объект будет приносить экономические выгоды.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53" w:history="1">
        <w:r w:rsidRPr="001246FA">
          <w:rPr>
            <w:rStyle w:val="afc"/>
            <w:i/>
          </w:rPr>
          <w:t>п. 36</w:t>
        </w:r>
      </w:hyperlink>
      <w:r w:rsidRPr="001246FA">
        <w:rPr>
          <w:i/>
        </w:rPr>
        <w:t xml:space="preserve"> СГС "Концептуальные основы", </w:t>
      </w:r>
      <w:hyperlink r:id="rId154" w:history="1">
        <w:r w:rsidRPr="001246FA">
          <w:rPr>
            <w:rStyle w:val="afc"/>
            <w:i/>
          </w:rPr>
          <w:t>п. 7</w:t>
        </w:r>
      </w:hyperlink>
      <w:r w:rsidRPr="001246FA">
        <w:rPr>
          <w:i/>
        </w:rPr>
        <w:t xml:space="preserve"> СГС "</w:t>
      </w:r>
      <w:proofErr w:type="spellStart"/>
      <w:r w:rsidRPr="001246FA">
        <w:rPr>
          <w:i/>
        </w:rPr>
        <w:t>Непроизведенные</w:t>
      </w:r>
      <w:proofErr w:type="spellEnd"/>
      <w:r w:rsidRPr="001246FA">
        <w:rPr>
          <w:i/>
        </w:rPr>
        <w:t xml:space="preserve"> активы")</w:t>
      </w:r>
    </w:p>
    <w:p w:rsidR="001A4801" w:rsidRPr="001246FA" w:rsidRDefault="004C0118">
      <w:pPr>
        <w:pStyle w:val="2"/>
      </w:pPr>
      <w:bookmarkStart w:id="48" w:name="_ref_1-74a657093c0949"/>
      <w:proofErr w:type="spellStart"/>
      <w:r w:rsidRPr="001246FA">
        <w:t>Непроизведенные</w:t>
      </w:r>
      <w:proofErr w:type="spellEnd"/>
      <w:r w:rsidRPr="001246FA">
        <w:t xml:space="preserve"> активы, не являющиеся земельными участками и не имеющие первоначальной стоимости в связи с отсутствием затрат на их приобретение (такие как лес, исторически произрастающий на полученном земельном участке), отражаются в условной оценке, если они соответствуют критериям признания активов. Условная оценка (например, 1 руб. за 1 га) определяется комиссией по поступлению и выбытию активов в момент их отражения на балансе.</w:t>
      </w:r>
      <w:bookmarkEnd w:id="48"/>
    </w:p>
    <w:p w:rsidR="001A4801" w:rsidRPr="001246FA" w:rsidRDefault="004C0118">
      <w:r w:rsidRPr="001246FA">
        <w:rPr>
          <w:i/>
        </w:rPr>
        <w:t xml:space="preserve">(Основание: </w:t>
      </w:r>
      <w:hyperlink r:id="rId155" w:history="1">
        <w:r w:rsidRPr="001246FA">
          <w:rPr>
            <w:rStyle w:val="afc"/>
            <w:i/>
          </w:rPr>
          <w:t>п. п. 36</w:t>
        </w:r>
      </w:hyperlink>
      <w:r w:rsidRPr="001246FA">
        <w:rPr>
          <w:i/>
        </w:rPr>
        <w:t xml:space="preserve">, </w:t>
      </w:r>
      <w:hyperlink r:id="rId156" w:history="1">
        <w:r w:rsidRPr="001246FA">
          <w:rPr>
            <w:rStyle w:val="afc"/>
            <w:i/>
          </w:rPr>
          <w:t>52</w:t>
        </w:r>
      </w:hyperlink>
      <w:r w:rsidRPr="001246FA">
        <w:rPr>
          <w:i/>
        </w:rPr>
        <w:t xml:space="preserve"> СГС "Концептуальные основы", </w:t>
      </w:r>
      <w:hyperlink r:id="rId157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49" w:name="_ref_1-f7d45dd3997846"/>
      <w:r w:rsidRPr="001246FA">
        <w:t xml:space="preserve">Проверка актуальности кадастровой стоимости земельного участка, по которой он отражен в учете, осуществляется ежегодно, перед составлением годовой отчетности. Если выявлено изменение кадастровой стоимости, в учете отражается изменение стоимости земельного участка - объекта </w:t>
      </w:r>
      <w:proofErr w:type="spellStart"/>
      <w:r w:rsidRPr="001246FA">
        <w:t>непроизведенных</w:t>
      </w:r>
      <w:proofErr w:type="spellEnd"/>
      <w:r w:rsidRPr="001246FA">
        <w:t xml:space="preserve"> активов.</w:t>
      </w:r>
      <w:bookmarkEnd w:id="49"/>
    </w:p>
    <w:p w:rsidR="001A4801" w:rsidRPr="001246FA" w:rsidRDefault="004C0118">
      <w:r w:rsidRPr="001246FA">
        <w:rPr>
          <w:i/>
        </w:rPr>
        <w:t xml:space="preserve">(Основание: </w:t>
      </w:r>
      <w:hyperlink r:id="rId158" w:history="1">
        <w:r w:rsidRPr="001246FA">
          <w:rPr>
            <w:rStyle w:val="afc"/>
            <w:i/>
          </w:rPr>
          <w:t>п. 36</w:t>
        </w:r>
      </w:hyperlink>
      <w:r w:rsidRPr="001246FA">
        <w:rPr>
          <w:i/>
        </w:rPr>
        <w:t xml:space="preserve"> СГС "</w:t>
      </w:r>
      <w:proofErr w:type="spellStart"/>
      <w:r w:rsidRPr="001246FA">
        <w:rPr>
          <w:i/>
        </w:rPr>
        <w:t>Непроизведенные</w:t>
      </w:r>
      <w:proofErr w:type="spellEnd"/>
      <w:r w:rsidRPr="001246FA">
        <w:rPr>
          <w:i/>
        </w:rPr>
        <w:t xml:space="preserve"> активы")</w:t>
      </w:r>
    </w:p>
    <w:p w:rsidR="001A4801" w:rsidRPr="001246FA" w:rsidRDefault="004C0118">
      <w:pPr>
        <w:pStyle w:val="1"/>
      </w:pPr>
      <w:bookmarkStart w:id="50" w:name="_ref_1-50a121e1b3244d"/>
      <w:r w:rsidRPr="001246FA">
        <w:t>Материальные запасы</w:t>
      </w:r>
      <w:bookmarkEnd w:id="50"/>
    </w:p>
    <w:p w:rsidR="001A4801" w:rsidRPr="001246FA" w:rsidRDefault="004C0118">
      <w:pPr>
        <w:pStyle w:val="2"/>
      </w:pPr>
      <w:bookmarkStart w:id="51" w:name="_ref_1-acfdc3ca985e45"/>
      <w:r w:rsidRPr="001246FA">
        <w:t>Единицей бухгалтерского учета материальных запасов является:</w:t>
      </w:r>
      <w:bookmarkEnd w:id="51"/>
    </w:p>
    <w:p w:rsidR="001A4801" w:rsidRPr="001246FA" w:rsidRDefault="004C0118">
      <w:pPr>
        <w:pStyle w:val="ab"/>
        <w:numPr>
          <w:ilvl w:val="1"/>
          <w:numId w:val="7"/>
        </w:numPr>
        <w:spacing w:after="0"/>
        <w:ind w:left="964"/>
        <w:jc w:val="both"/>
      </w:pPr>
      <w:r w:rsidRPr="001246FA">
        <w:t>номенклатурная (реестровая) единица</w:t>
      </w:r>
      <w:proofErr w:type="gramStart"/>
      <w:r w:rsidRPr="001246FA">
        <w:t> ;</w:t>
      </w:r>
      <w:proofErr w:type="gramEnd"/>
    </w:p>
    <w:p w:rsidR="001A4801" w:rsidRPr="001246FA" w:rsidRDefault="00791333">
      <w:r w:rsidRPr="001246FA">
        <w:rPr>
          <w:i/>
        </w:rPr>
        <w:t xml:space="preserve"> </w:t>
      </w:r>
      <w:r w:rsidR="004C0118" w:rsidRPr="001246FA">
        <w:rPr>
          <w:i/>
        </w:rPr>
        <w:t xml:space="preserve">(Основание: </w:t>
      </w:r>
      <w:hyperlink r:id="rId159" w:history="1">
        <w:r w:rsidR="004C0118" w:rsidRPr="001246FA">
          <w:rPr>
            <w:rStyle w:val="afc"/>
            <w:i/>
          </w:rPr>
          <w:t>п. 8</w:t>
        </w:r>
      </w:hyperlink>
      <w:r w:rsidR="004C0118" w:rsidRPr="001246FA">
        <w:rPr>
          <w:i/>
        </w:rPr>
        <w:t xml:space="preserve"> СГС "Запасы")</w:t>
      </w:r>
    </w:p>
    <w:p w:rsidR="001A4801" w:rsidRPr="001246FA" w:rsidRDefault="004C0118">
      <w:pPr>
        <w:pStyle w:val="2"/>
      </w:pPr>
      <w:bookmarkStart w:id="52" w:name="_ref_1-ddf964b1eaa44a"/>
      <w:r w:rsidRPr="001246FA">
        <w:t>Оценка материальных запасов, приобретенных за плату, осуществляется по фактической стоимости приобретения с учетом расходов, связанных с их приобретением.</w:t>
      </w:r>
      <w:bookmarkEnd w:id="52"/>
    </w:p>
    <w:p w:rsidR="001A4801" w:rsidRPr="001246FA" w:rsidRDefault="004C0118">
      <w:r w:rsidRPr="001246FA">
        <w:lastRenderedPageBreak/>
        <w:t>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160" w:history="1">
        <w:r w:rsidRPr="001246FA">
          <w:rPr>
            <w:rStyle w:val="afc"/>
            <w:i/>
          </w:rPr>
          <w:t>п. п. 13</w:t>
        </w:r>
      </w:hyperlink>
      <w:r w:rsidRPr="001246FA">
        <w:rPr>
          <w:i/>
        </w:rPr>
        <w:t xml:space="preserve">, </w:t>
      </w:r>
      <w:hyperlink r:id="rId161" w:history="1">
        <w:r w:rsidRPr="001246FA">
          <w:rPr>
            <w:rStyle w:val="afc"/>
            <w:i/>
          </w:rPr>
          <w:t>16</w:t>
        </w:r>
      </w:hyperlink>
      <w:r w:rsidRPr="001246FA">
        <w:rPr>
          <w:i/>
        </w:rPr>
        <w:t xml:space="preserve">, </w:t>
      </w:r>
      <w:hyperlink r:id="rId162" w:history="1">
        <w:r w:rsidRPr="001246FA">
          <w:rPr>
            <w:rStyle w:val="afc"/>
            <w:i/>
          </w:rPr>
          <w:t>19</w:t>
        </w:r>
      </w:hyperlink>
      <w:r w:rsidRPr="001246FA">
        <w:rPr>
          <w:i/>
        </w:rPr>
        <w:t xml:space="preserve"> СГС "Запасы", </w:t>
      </w:r>
      <w:hyperlink r:id="rId16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53" w:name="_ref_1-1d35f8f33f494e"/>
      <w:r w:rsidRPr="001246FA">
        <w:t>Признание в учете материалов, полученных при ликвидации нефинансовых материальных активов (в том числе ветоши, полученной от списания мягкого инвентаря), отражается по справедливой стоимости, определяемой методом рыночных цен.</w:t>
      </w:r>
      <w:bookmarkEnd w:id="53"/>
    </w:p>
    <w:p w:rsidR="001A4801" w:rsidRPr="001246FA" w:rsidRDefault="004C0118">
      <w:r w:rsidRPr="001246FA">
        <w:rPr>
          <w:i/>
        </w:rPr>
        <w:t xml:space="preserve">(Основание: </w:t>
      </w:r>
      <w:hyperlink r:id="rId164" w:history="1">
        <w:r w:rsidRPr="001246FA">
          <w:rPr>
            <w:rStyle w:val="afc"/>
            <w:i/>
          </w:rPr>
          <w:t>п. п. 52</w:t>
        </w:r>
      </w:hyperlink>
      <w:r w:rsidRPr="001246FA">
        <w:rPr>
          <w:i/>
        </w:rPr>
        <w:t xml:space="preserve">, </w:t>
      </w:r>
      <w:hyperlink r:id="rId165" w:history="1">
        <w:r w:rsidRPr="001246FA">
          <w:rPr>
            <w:rStyle w:val="afc"/>
            <w:i/>
          </w:rPr>
          <w:t>54</w:t>
        </w:r>
      </w:hyperlink>
      <w:r w:rsidRPr="001246FA">
        <w:rPr>
          <w:i/>
        </w:rPr>
        <w:t xml:space="preserve"> СГС "Концептуальные основы")</w:t>
      </w:r>
    </w:p>
    <w:p w:rsidR="001A4801" w:rsidRPr="001246FA" w:rsidRDefault="004C0118">
      <w:pPr>
        <w:pStyle w:val="2"/>
      </w:pPr>
      <w:bookmarkStart w:id="54" w:name="_ref_1-e9adefc561a74e"/>
      <w:r w:rsidRPr="001246FA">
        <w:t>Оценка материальных запасов при их выбытии осуществляется по средней фактической стоимости запасов.</w:t>
      </w:r>
      <w:bookmarkEnd w:id="54"/>
    </w:p>
    <w:p w:rsidR="001A4801" w:rsidRPr="001246FA" w:rsidRDefault="004C0118">
      <w:r w:rsidRPr="001246FA">
        <w:rPr>
          <w:i/>
        </w:rPr>
        <w:t xml:space="preserve">(Основание: </w:t>
      </w:r>
      <w:hyperlink r:id="rId166" w:history="1">
        <w:r w:rsidRPr="001246FA">
          <w:rPr>
            <w:rStyle w:val="afc"/>
            <w:i/>
          </w:rPr>
          <w:t>п. 46</w:t>
        </w:r>
      </w:hyperlink>
      <w:r w:rsidRPr="001246FA">
        <w:rPr>
          <w:i/>
        </w:rPr>
        <w:t xml:space="preserve"> СГС "Концептуальные основы", </w:t>
      </w:r>
      <w:hyperlink r:id="rId167" w:history="1">
        <w:r w:rsidRPr="001246FA">
          <w:rPr>
            <w:rStyle w:val="afc"/>
            <w:i/>
          </w:rPr>
          <w:t>п. 42</w:t>
        </w:r>
      </w:hyperlink>
      <w:r w:rsidRPr="001246FA">
        <w:rPr>
          <w:i/>
        </w:rPr>
        <w:t xml:space="preserve"> СГС "Запасы")</w:t>
      </w:r>
    </w:p>
    <w:p w:rsidR="001A4801" w:rsidRPr="001246FA" w:rsidRDefault="004C0118">
      <w:pPr>
        <w:pStyle w:val="2"/>
      </w:pPr>
      <w:bookmarkStart w:id="55" w:name="_ref_1-4e80c25264054c"/>
      <w:r w:rsidRPr="001246FA">
        <w:t xml:space="preserve">Нормы расхода ГСМ утверждаются в виде отдельного </w:t>
      </w:r>
      <w:r w:rsidR="0045704E" w:rsidRPr="001246FA">
        <w:t>приказа</w:t>
      </w:r>
      <w:r w:rsidRPr="001246FA">
        <w:t xml:space="preserve"> на основании Методических </w:t>
      </w:r>
      <w:hyperlink r:id="rId168" w:history="1">
        <w:r w:rsidRPr="001246FA">
          <w:rPr>
            <w:rStyle w:val="afc"/>
          </w:rPr>
          <w:t>рекомендаций</w:t>
        </w:r>
      </w:hyperlink>
      <w:r w:rsidRPr="001246FA">
        <w:t xml:space="preserve"> № АМ-23-р.</w:t>
      </w:r>
      <w:bookmarkEnd w:id="55"/>
    </w:p>
    <w:p w:rsidR="001A4801" w:rsidRPr="001246FA" w:rsidRDefault="004C0118">
      <w:r w:rsidRPr="001246FA">
        <w:rPr>
          <w:i/>
        </w:rPr>
        <w:t xml:space="preserve">(Основание: </w:t>
      </w:r>
      <w:hyperlink r:id="rId169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56" w:name="_ref_1-d4ce37df336b4c"/>
      <w:r w:rsidRPr="001246FA">
        <w:t xml:space="preserve">При отсутствии распоряжения региональных (местных) органов власти период применения зимней надбавки к нормам расхода ГСМ соответствует периоду, установленному в Методических </w:t>
      </w:r>
      <w:hyperlink r:id="rId170" w:history="1">
        <w:r w:rsidRPr="001246FA">
          <w:rPr>
            <w:rStyle w:val="afc"/>
          </w:rPr>
          <w:t>рекомендациях</w:t>
        </w:r>
      </w:hyperlink>
      <w:r w:rsidRPr="001246FA">
        <w:t xml:space="preserve"> № АМ-23-р.</w:t>
      </w:r>
      <w:bookmarkEnd w:id="56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171" w:history="1">
        <w:r w:rsidRPr="001246FA">
          <w:rPr>
            <w:rStyle w:val="afc"/>
            <w:i/>
          </w:rPr>
          <w:t>рекомендации</w:t>
        </w:r>
      </w:hyperlink>
      <w:r w:rsidRPr="001246FA">
        <w:rPr>
          <w:i/>
        </w:rPr>
        <w:t xml:space="preserve"> № АМ-23-р)</w:t>
      </w:r>
      <w:proofErr w:type="gramEnd"/>
    </w:p>
    <w:p w:rsidR="001A4801" w:rsidRPr="001246FA" w:rsidRDefault="004C0118">
      <w:pPr>
        <w:pStyle w:val="2"/>
      </w:pPr>
      <w:bookmarkStart w:id="57" w:name="_ref_1-8d35be0d571544"/>
      <w:r w:rsidRPr="001246FA">
        <w:t>Передача материальных запасов подрядчику для изготовления (создания) объектов нефинансовых активов осуществляется по Накладной на отпуск материальных ценностей на сторону (</w:t>
      </w:r>
      <w:hyperlink r:id="rId172" w:history="1">
        <w:r w:rsidRPr="001246FA">
          <w:rPr>
            <w:rStyle w:val="afc"/>
          </w:rPr>
          <w:t>ф. 0510458</w:t>
        </w:r>
      </w:hyperlink>
      <w:r w:rsidRPr="001246FA">
        <w:t>).</w:t>
      </w:r>
      <w:bookmarkEnd w:id="57"/>
    </w:p>
    <w:p w:rsidR="001A4801" w:rsidRPr="001246FA" w:rsidRDefault="004C0118">
      <w:r w:rsidRPr="001246FA">
        <w:rPr>
          <w:i/>
        </w:rPr>
        <w:t xml:space="preserve">(Основание: </w:t>
      </w:r>
      <w:hyperlink r:id="rId17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58" w:name="_ref_1-2706e9ad788947"/>
      <w:r w:rsidRPr="001246FA">
        <w:t>Выдача запасных частей и хозяйственных материалов (</w:t>
      </w:r>
      <w:proofErr w:type="spellStart"/>
      <w:r w:rsidRPr="001246FA">
        <w:t>электролампочек</w:t>
      </w:r>
      <w:proofErr w:type="spellEnd"/>
      <w:r w:rsidRPr="001246FA">
        <w:t>, мыла, щеток и т.п.) на хозяйственные нужды оформляется Ведомостью выдачи материальных ценностей на нужды учреждения (</w:t>
      </w:r>
      <w:hyperlink r:id="rId174" w:history="1">
        <w:r w:rsidRPr="001246FA">
          <w:rPr>
            <w:rStyle w:val="afc"/>
          </w:rPr>
          <w:t>ф. 0504210</w:t>
        </w:r>
      </w:hyperlink>
      <w:r w:rsidRPr="001246FA">
        <w:t>), которая является основанием для их списания.</w:t>
      </w:r>
      <w:bookmarkEnd w:id="58"/>
    </w:p>
    <w:p w:rsidR="001A4801" w:rsidRPr="001246FA" w:rsidRDefault="004C0118">
      <w:r w:rsidRPr="001246FA">
        <w:rPr>
          <w:i/>
        </w:rPr>
        <w:t xml:space="preserve">(Основание: </w:t>
      </w:r>
      <w:hyperlink r:id="rId175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1"/>
      </w:pPr>
      <w:bookmarkStart w:id="59" w:name="_ref_1-be4985953f5b42"/>
      <w:r w:rsidRPr="001246FA">
        <w:t>Себестоимость</w:t>
      </w:r>
      <w:bookmarkEnd w:id="59"/>
    </w:p>
    <w:p w:rsidR="001A4801" w:rsidRPr="001246FA" w:rsidRDefault="004C0118">
      <w:r w:rsidRPr="001246FA">
        <w:rPr>
          <w:b/>
        </w:rPr>
        <w:t>Общие положения</w:t>
      </w:r>
    </w:p>
    <w:p w:rsidR="001A4801" w:rsidRPr="001246FA" w:rsidRDefault="004C0118">
      <w:pPr>
        <w:pStyle w:val="2"/>
      </w:pPr>
      <w:bookmarkStart w:id="60" w:name="_ref_1-e326dcf3e20b40"/>
      <w:r w:rsidRPr="001246FA">
        <w:t>Себестоимость оказанных услуг, выполненных работ определяется отдельно для каждого вида услуг, работ и состоит из прямых, накладных и общехозяйственных расходов.</w:t>
      </w:r>
      <w:bookmarkEnd w:id="60"/>
    </w:p>
    <w:p w:rsidR="001A4801" w:rsidRPr="001246FA" w:rsidRDefault="004C0118">
      <w:r w:rsidRPr="001246FA">
        <w:rPr>
          <w:i/>
        </w:rPr>
        <w:t xml:space="preserve">(Основание: </w:t>
      </w:r>
      <w:hyperlink r:id="rId176" w:history="1">
        <w:r w:rsidRPr="001246FA">
          <w:rPr>
            <w:rStyle w:val="afc"/>
            <w:i/>
          </w:rPr>
          <w:t>п. 28</w:t>
        </w:r>
      </w:hyperlink>
      <w:r w:rsidRPr="001246FA">
        <w:rPr>
          <w:i/>
        </w:rPr>
        <w:t xml:space="preserve"> СГС "Запасы", </w:t>
      </w:r>
      <w:hyperlink r:id="rId177" w:history="1">
        <w:r w:rsidRPr="001246FA">
          <w:rPr>
            <w:rStyle w:val="afc"/>
            <w:i/>
          </w:rPr>
          <w:t>п. 40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61" w:name="_ref_1-aac40ffce50d43"/>
      <w:r w:rsidRPr="001246FA">
        <w:t>Прямыми расходами признаются расходы, которые осуществлены непосредственно для оказания конкретного вида услуг, выполнения конкретного вида работ.</w:t>
      </w:r>
      <w:bookmarkEnd w:id="61"/>
    </w:p>
    <w:p w:rsidR="001A4801" w:rsidRPr="001246FA" w:rsidRDefault="004C0118">
      <w:r w:rsidRPr="001246FA">
        <w:t>Накладными расходами признаются расходы, которые непосредственно не связаны с оказанием услуг, выполнением работ, однако осуществлены для обеспечения оказания услуг, выполнения работ.</w:t>
      </w:r>
    </w:p>
    <w:p w:rsidR="001A4801" w:rsidRPr="001246FA" w:rsidRDefault="004C0118">
      <w:r w:rsidRPr="001246FA">
        <w:t>Общехозяйственными признаются расходы, которые не связаны с оказанием услуг, выполнением работ и осуществлены для обеспечения функционирования учреждения в целом как хозяйствующего субъекта.</w:t>
      </w:r>
    </w:p>
    <w:p w:rsidR="001A4801" w:rsidRPr="001246FA" w:rsidRDefault="004C0118">
      <w:r w:rsidRPr="001246FA">
        <w:rPr>
          <w:b/>
        </w:rPr>
        <w:t>Оказание услуг</w:t>
      </w:r>
    </w:p>
    <w:p w:rsidR="001A4801" w:rsidRPr="001246FA" w:rsidRDefault="004C0118">
      <w:pPr>
        <w:pStyle w:val="2"/>
      </w:pPr>
      <w:bookmarkStart w:id="62" w:name="_ref_1-22182044abdb45"/>
      <w:r w:rsidRPr="001246FA">
        <w:t>В составе прямых расходов отражаются:</w:t>
      </w:r>
      <w:bookmarkEnd w:id="62"/>
    </w:p>
    <w:p w:rsidR="001A4801" w:rsidRPr="001246FA" w:rsidRDefault="004C0118">
      <w:pPr>
        <w:pStyle w:val="ab"/>
        <w:numPr>
          <w:ilvl w:val="1"/>
          <w:numId w:val="8"/>
        </w:numPr>
        <w:spacing w:after="0"/>
        <w:ind w:left="964"/>
        <w:jc w:val="both"/>
      </w:pPr>
      <w:r w:rsidRPr="001246FA">
        <w:lastRenderedPageBreak/>
        <w:t>расходы на оплату труда и начисления на выплаты по оплате труда работников, непосредственно участвующих в оказании услуг;</w:t>
      </w:r>
    </w:p>
    <w:p w:rsidR="001A4801" w:rsidRPr="001246FA" w:rsidRDefault="004C0118">
      <w:pPr>
        <w:pStyle w:val="ab"/>
        <w:numPr>
          <w:ilvl w:val="1"/>
          <w:numId w:val="8"/>
        </w:numPr>
        <w:spacing w:after="0"/>
        <w:ind w:left="964"/>
        <w:jc w:val="both"/>
      </w:pPr>
      <w:r w:rsidRPr="001246FA">
        <w:t>расходы на приобретение материальных запасов, потребляемых в процессе оказания услуг;</w:t>
      </w:r>
    </w:p>
    <w:p w:rsidR="001A4801" w:rsidRPr="001246FA" w:rsidRDefault="004C0118">
      <w:pPr>
        <w:pStyle w:val="ab"/>
        <w:numPr>
          <w:ilvl w:val="1"/>
          <w:numId w:val="8"/>
        </w:numPr>
        <w:spacing w:after="0"/>
        <w:ind w:left="964"/>
        <w:jc w:val="both"/>
      </w:pPr>
      <w:r w:rsidRPr="001246FA">
        <w:t>расходы на приобретение основных сре</w:t>
      </w:r>
      <w:proofErr w:type="gramStart"/>
      <w:r w:rsidRPr="001246FA">
        <w:t>дств ст</w:t>
      </w:r>
      <w:proofErr w:type="gramEnd"/>
      <w:r w:rsidRPr="001246FA">
        <w:t>оимостью до 10 000 руб. включительно, используемых непосредственно для оказания услуг;</w:t>
      </w:r>
    </w:p>
    <w:p w:rsidR="001A4801" w:rsidRPr="001246FA" w:rsidRDefault="004C0118">
      <w:pPr>
        <w:pStyle w:val="ab"/>
        <w:numPr>
          <w:ilvl w:val="1"/>
          <w:numId w:val="8"/>
        </w:numPr>
        <w:spacing w:after="0"/>
        <w:ind w:left="964"/>
        <w:jc w:val="both"/>
      </w:pPr>
      <w:r w:rsidRPr="001246FA">
        <w:t>амортизация основных средств, непосредственно используемых для оказания услуг;</w:t>
      </w:r>
    </w:p>
    <w:p w:rsidR="001A4801" w:rsidRPr="001246FA" w:rsidRDefault="004C0118">
      <w:pPr>
        <w:pStyle w:val="ab"/>
        <w:numPr>
          <w:ilvl w:val="1"/>
          <w:numId w:val="8"/>
        </w:numPr>
        <w:spacing w:after="0"/>
        <w:ind w:left="964"/>
        <w:jc w:val="both"/>
      </w:pPr>
      <w:r w:rsidRPr="001246FA">
        <w:t>другие расходы, непосредственно связанные с оказанием услуг.</w:t>
      </w:r>
    </w:p>
    <w:p w:rsidR="001A4801" w:rsidRPr="001246FA" w:rsidRDefault="004C0118">
      <w:pPr>
        <w:pStyle w:val="2"/>
      </w:pPr>
      <w:bookmarkStart w:id="63" w:name="_ref_1-c731545bfc6b42"/>
      <w:r w:rsidRPr="001246FA">
        <w:t>В составе накладных расходов при оказании услуг отражаются:</w:t>
      </w:r>
      <w:bookmarkEnd w:id="63"/>
    </w:p>
    <w:p w:rsidR="001A4801" w:rsidRPr="001246FA" w:rsidRDefault="004C0118">
      <w:pPr>
        <w:pStyle w:val="ab"/>
        <w:numPr>
          <w:ilvl w:val="1"/>
          <w:numId w:val="9"/>
        </w:numPr>
        <w:spacing w:after="0"/>
        <w:ind w:left="964"/>
        <w:jc w:val="both"/>
      </w:pPr>
      <w:r w:rsidRPr="001246FA">
        <w:t>расходы на оплату труда и начисления на выплаты по оплате труда работников, обеспечивающих оказание услуг;</w:t>
      </w:r>
    </w:p>
    <w:p w:rsidR="001A4801" w:rsidRPr="001246FA" w:rsidRDefault="004C0118">
      <w:pPr>
        <w:pStyle w:val="ab"/>
        <w:numPr>
          <w:ilvl w:val="1"/>
          <w:numId w:val="9"/>
        </w:numPr>
        <w:spacing w:after="0"/>
        <w:ind w:left="964"/>
        <w:jc w:val="both"/>
      </w:pPr>
      <w:r w:rsidRPr="001246FA">
        <w:t>амортизация основных средств, обеспечивающих оказание услуг;</w:t>
      </w:r>
    </w:p>
    <w:p w:rsidR="001A4801" w:rsidRPr="001246FA" w:rsidRDefault="004C0118">
      <w:pPr>
        <w:pStyle w:val="ab"/>
        <w:numPr>
          <w:ilvl w:val="1"/>
          <w:numId w:val="9"/>
        </w:numPr>
        <w:spacing w:after="0"/>
        <w:ind w:left="964"/>
        <w:jc w:val="both"/>
      </w:pPr>
      <w:r w:rsidRPr="001246FA">
        <w:t>расходы на содержание имущества, используемого при оказании услуг.</w:t>
      </w:r>
    </w:p>
    <w:p w:rsidR="001A4801" w:rsidRPr="001246FA" w:rsidRDefault="004C0118">
      <w:r w:rsidRPr="001246FA">
        <w:rPr>
          <w:b/>
        </w:rPr>
        <w:t>Выполнение работ</w:t>
      </w:r>
    </w:p>
    <w:p w:rsidR="001A4801" w:rsidRPr="001246FA" w:rsidRDefault="004C0118">
      <w:pPr>
        <w:pStyle w:val="2"/>
      </w:pPr>
      <w:bookmarkStart w:id="64" w:name="_ref_1-cf27475527854d"/>
      <w:r w:rsidRPr="001246FA">
        <w:t>В составе прямых расходов отражаются:</w:t>
      </w:r>
      <w:bookmarkEnd w:id="64"/>
    </w:p>
    <w:p w:rsidR="001A4801" w:rsidRPr="001246FA" w:rsidRDefault="004C0118">
      <w:pPr>
        <w:pStyle w:val="ab"/>
        <w:numPr>
          <w:ilvl w:val="1"/>
          <w:numId w:val="10"/>
        </w:numPr>
        <w:spacing w:after="0"/>
        <w:ind w:left="964"/>
        <w:jc w:val="both"/>
      </w:pPr>
      <w:r w:rsidRPr="001246FA">
        <w:t>расходы на оплату труда и начисления на выплаты по оплате труда работников, непосредственно участвующих в выполнении работ;</w:t>
      </w:r>
    </w:p>
    <w:p w:rsidR="001A4801" w:rsidRPr="001246FA" w:rsidRDefault="004C0118">
      <w:pPr>
        <w:pStyle w:val="ab"/>
        <w:numPr>
          <w:ilvl w:val="1"/>
          <w:numId w:val="10"/>
        </w:numPr>
        <w:spacing w:after="0"/>
        <w:ind w:left="964"/>
        <w:jc w:val="both"/>
      </w:pPr>
      <w:r w:rsidRPr="001246FA">
        <w:t>расходы на приобретение материальных запасов, потребляемых в процессе выполнения работ;</w:t>
      </w:r>
    </w:p>
    <w:p w:rsidR="001A4801" w:rsidRPr="001246FA" w:rsidRDefault="004C0118">
      <w:pPr>
        <w:pStyle w:val="ab"/>
        <w:numPr>
          <w:ilvl w:val="1"/>
          <w:numId w:val="10"/>
        </w:numPr>
        <w:spacing w:after="0"/>
        <w:ind w:left="964"/>
        <w:jc w:val="both"/>
      </w:pPr>
      <w:r w:rsidRPr="001246FA">
        <w:t>расходы на приобретение основных сре</w:t>
      </w:r>
      <w:proofErr w:type="gramStart"/>
      <w:r w:rsidRPr="001246FA">
        <w:t>дств ст</w:t>
      </w:r>
      <w:proofErr w:type="gramEnd"/>
      <w:r w:rsidRPr="001246FA">
        <w:t>оимостью до 10 000 руб. включительно, используемых непосредственно для выполнения работ;</w:t>
      </w:r>
    </w:p>
    <w:p w:rsidR="001A4801" w:rsidRPr="001246FA" w:rsidRDefault="004C0118">
      <w:pPr>
        <w:pStyle w:val="ab"/>
        <w:numPr>
          <w:ilvl w:val="1"/>
          <w:numId w:val="10"/>
        </w:numPr>
        <w:spacing w:after="0"/>
        <w:ind w:left="964"/>
        <w:jc w:val="both"/>
      </w:pPr>
      <w:r w:rsidRPr="001246FA">
        <w:t>амортизация основных средств, непосредственно используемых для выполнения работ;</w:t>
      </w:r>
    </w:p>
    <w:p w:rsidR="001A4801" w:rsidRPr="001246FA" w:rsidRDefault="004C0118">
      <w:pPr>
        <w:pStyle w:val="ab"/>
        <w:numPr>
          <w:ilvl w:val="1"/>
          <w:numId w:val="10"/>
        </w:numPr>
        <w:spacing w:after="0"/>
        <w:ind w:left="964"/>
        <w:jc w:val="both"/>
      </w:pPr>
      <w:r w:rsidRPr="001246FA">
        <w:t>другие расходы, непосредственно связанные с выполнением работ.</w:t>
      </w:r>
    </w:p>
    <w:p w:rsidR="001A4801" w:rsidRPr="001246FA" w:rsidRDefault="004C0118">
      <w:pPr>
        <w:pStyle w:val="2"/>
      </w:pPr>
      <w:bookmarkStart w:id="65" w:name="_ref_1-d73de55d540842"/>
      <w:r w:rsidRPr="001246FA">
        <w:t>В составе накладных расходов при выполнении работ отражаются:</w:t>
      </w:r>
      <w:bookmarkEnd w:id="65"/>
    </w:p>
    <w:p w:rsidR="001A4801" w:rsidRPr="001246FA" w:rsidRDefault="004C0118">
      <w:pPr>
        <w:pStyle w:val="ab"/>
        <w:numPr>
          <w:ilvl w:val="1"/>
          <w:numId w:val="11"/>
        </w:numPr>
        <w:spacing w:after="0"/>
        <w:ind w:left="964"/>
        <w:jc w:val="both"/>
      </w:pPr>
      <w:r w:rsidRPr="001246FA">
        <w:t>расходы на оплату труда и начисления на выплаты по оплате труда работников, обеспечивающих выполнение работ;</w:t>
      </w:r>
    </w:p>
    <w:p w:rsidR="001A4801" w:rsidRPr="001246FA" w:rsidRDefault="004C0118">
      <w:pPr>
        <w:pStyle w:val="ab"/>
        <w:numPr>
          <w:ilvl w:val="1"/>
          <w:numId w:val="11"/>
        </w:numPr>
        <w:spacing w:after="0"/>
        <w:ind w:left="964"/>
        <w:jc w:val="both"/>
      </w:pPr>
      <w:r w:rsidRPr="001246FA">
        <w:t>амортизация основных средств, обеспечивающих выполнение работ;</w:t>
      </w:r>
    </w:p>
    <w:p w:rsidR="001A4801" w:rsidRPr="001246FA" w:rsidRDefault="004C0118">
      <w:pPr>
        <w:pStyle w:val="ab"/>
        <w:numPr>
          <w:ilvl w:val="1"/>
          <w:numId w:val="11"/>
        </w:numPr>
        <w:spacing w:after="0"/>
        <w:ind w:left="964"/>
        <w:jc w:val="both"/>
      </w:pPr>
      <w:r w:rsidRPr="001246FA">
        <w:t>расходы на содержание имущества, используемого при выполнении работ.</w:t>
      </w:r>
    </w:p>
    <w:p w:rsidR="001A4801" w:rsidRPr="001246FA" w:rsidRDefault="004C0118">
      <w:r w:rsidRPr="001246FA">
        <w:rPr>
          <w:b/>
        </w:rPr>
        <w:t>Общехозяйственные расходы</w:t>
      </w:r>
    </w:p>
    <w:p w:rsidR="001A4801" w:rsidRPr="001246FA" w:rsidRDefault="004C0118">
      <w:pPr>
        <w:pStyle w:val="2"/>
      </w:pPr>
      <w:bookmarkStart w:id="66" w:name="_ref_1-e827475f4cfc46"/>
      <w:r w:rsidRPr="001246FA">
        <w:t>В составе общехозяйственных расходов выделяются расходы, распределяемые и не распределяемые на себестоимость услуг, работ.</w:t>
      </w:r>
      <w:bookmarkEnd w:id="66"/>
    </w:p>
    <w:p w:rsidR="001A4801" w:rsidRPr="001246FA" w:rsidRDefault="004C0118">
      <w:r w:rsidRPr="001246FA">
        <w:rPr>
          <w:i/>
        </w:rPr>
        <w:t xml:space="preserve">(Основание: </w:t>
      </w:r>
      <w:hyperlink r:id="rId178" w:history="1">
        <w:r w:rsidRPr="001246FA">
          <w:rPr>
            <w:rStyle w:val="afc"/>
            <w:i/>
          </w:rPr>
          <w:t>п. 28</w:t>
        </w:r>
      </w:hyperlink>
      <w:r w:rsidRPr="001246FA">
        <w:rPr>
          <w:i/>
        </w:rPr>
        <w:t xml:space="preserve"> СГС "Запасы")</w:t>
      </w:r>
    </w:p>
    <w:p w:rsidR="001A4801" w:rsidRPr="001246FA" w:rsidRDefault="004C0118">
      <w:pPr>
        <w:pStyle w:val="2"/>
      </w:pPr>
      <w:bookmarkStart w:id="67" w:name="_ref_1-2ae90553759249"/>
      <w:r w:rsidRPr="001246FA">
        <w:t>В составе общехозяйственных расходов, распределяемых на себестоимость, отражаются:</w:t>
      </w:r>
      <w:bookmarkEnd w:id="67"/>
    </w:p>
    <w:p w:rsidR="001A4801" w:rsidRPr="001246FA" w:rsidRDefault="004C0118">
      <w:pPr>
        <w:pStyle w:val="ab"/>
        <w:numPr>
          <w:ilvl w:val="1"/>
          <w:numId w:val="12"/>
        </w:numPr>
        <w:spacing w:after="0"/>
        <w:ind w:left="964"/>
        <w:jc w:val="both"/>
      </w:pPr>
      <w:r w:rsidRPr="001246FA">
        <w:t>расходы на оплату коммунальных услуг;</w:t>
      </w:r>
    </w:p>
    <w:p w:rsidR="001A4801" w:rsidRPr="001246FA" w:rsidRDefault="004C0118">
      <w:pPr>
        <w:pStyle w:val="ab"/>
        <w:numPr>
          <w:ilvl w:val="1"/>
          <w:numId w:val="12"/>
        </w:numPr>
        <w:spacing w:after="0"/>
        <w:ind w:left="964"/>
        <w:jc w:val="both"/>
      </w:pPr>
      <w:r w:rsidRPr="001246FA">
        <w:t>расходы на оплату услуг связи;</w:t>
      </w:r>
    </w:p>
    <w:p w:rsidR="001A4801" w:rsidRPr="001246FA" w:rsidRDefault="004C0118">
      <w:pPr>
        <w:pStyle w:val="ab"/>
        <w:numPr>
          <w:ilvl w:val="1"/>
          <w:numId w:val="12"/>
        </w:numPr>
        <w:spacing w:after="0"/>
        <w:ind w:left="964"/>
        <w:jc w:val="both"/>
      </w:pPr>
      <w:r w:rsidRPr="001246FA">
        <w:t>расходы на оплату транспортных услуг;</w:t>
      </w:r>
    </w:p>
    <w:p w:rsidR="001A4801" w:rsidRPr="001246FA" w:rsidRDefault="004C0118">
      <w:pPr>
        <w:pStyle w:val="ab"/>
        <w:numPr>
          <w:ilvl w:val="1"/>
          <w:numId w:val="12"/>
        </w:numPr>
        <w:spacing w:after="0"/>
        <w:ind w:left="964"/>
        <w:jc w:val="both"/>
      </w:pPr>
      <w:r w:rsidRPr="001246FA">
        <w:t>расходы на приобретение материальных запасов, израсходованных на общехозяйственные нужды;</w:t>
      </w:r>
    </w:p>
    <w:p w:rsidR="001A4801" w:rsidRPr="001246FA" w:rsidRDefault="004C0118">
      <w:pPr>
        <w:pStyle w:val="ab"/>
        <w:numPr>
          <w:ilvl w:val="1"/>
          <w:numId w:val="12"/>
        </w:numPr>
        <w:spacing w:after="0"/>
        <w:ind w:left="964"/>
        <w:jc w:val="both"/>
      </w:pPr>
      <w:r w:rsidRPr="001246FA">
        <w:t>расходы на охрану.</w:t>
      </w:r>
    </w:p>
    <w:p w:rsidR="001A4801" w:rsidRPr="001246FA" w:rsidRDefault="004C0118">
      <w:pPr>
        <w:pStyle w:val="2"/>
      </w:pPr>
      <w:bookmarkStart w:id="68" w:name="_ref_1-83028f4a753243"/>
      <w:r w:rsidRPr="001246FA">
        <w:t>В составе общехозяйственных расходов, не распределяемых на себестоимость, отражаются:</w:t>
      </w:r>
      <w:bookmarkEnd w:id="68"/>
    </w:p>
    <w:p w:rsidR="001A4801" w:rsidRPr="001246FA" w:rsidRDefault="004C0118">
      <w:pPr>
        <w:pStyle w:val="ab"/>
        <w:numPr>
          <w:ilvl w:val="1"/>
          <w:numId w:val="13"/>
        </w:numPr>
        <w:spacing w:after="0"/>
        <w:ind w:left="964"/>
        <w:jc w:val="both"/>
      </w:pPr>
      <w:r w:rsidRPr="001246FA">
        <w:t>расходы на оплату труда и начисления на выплаты по оплате труда работников, не принимающих участия в оказании услуг, выполнении работ;</w:t>
      </w:r>
    </w:p>
    <w:p w:rsidR="001A4801" w:rsidRPr="001246FA" w:rsidRDefault="004C0118">
      <w:pPr>
        <w:pStyle w:val="ab"/>
        <w:numPr>
          <w:ilvl w:val="1"/>
          <w:numId w:val="13"/>
        </w:numPr>
        <w:spacing w:after="0"/>
        <w:ind w:left="964"/>
        <w:jc w:val="both"/>
      </w:pPr>
      <w:r w:rsidRPr="001246FA">
        <w:lastRenderedPageBreak/>
        <w:t>расходы на амортизацию основных средств, которые не задействованы в оказании услуг, выполнении работ;</w:t>
      </w:r>
    </w:p>
    <w:p w:rsidR="001A4801" w:rsidRPr="001246FA" w:rsidRDefault="004C0118">
      <w:pPr>
        <w:pStyle w:val="ab"/>
        <w:numPr>
          <w:ilvl w:val="1"/>
          <w:numId w:val="13"/>
        </w:numPr>
        <w:spacing w:after="0"/>
        <w:ind w:left="964"/>
        <w:jc w:val="both"/>
      </w:pPr>
      <w:r w:rsidRPr="001246FA">
        <w:t>расходы на содержание и ремонт имущества, не используемого в оказании услуг, выполнении работ;</w:t>
      </w:r>
    </w:p>
    <w:p w:rsidR="001A4801" w:rsidRPr="001246FA" w:rsidRDefault="004C0118">
      <w:pPr>
        <w:pStyle w:val="ab"/>
        <w:numPr>
          <w:ilvl w:val="1"/>
          <w:numId w:val="13"/>
        </w:numPr>
        <w:spacing w:after="0"/>
        <w:ind w:left="964"/>
        <w:jc w:val="both"/>
      </w:pPr>
      <w:r w:rsidRPr="001246FA">
        <w:t>прочие расходы на общехозяйственные нужды.</w:t>
      </w:r>
    </w:p>
    <w:p w:rsidR="001A4801" w:rsidRPr="001246FA" w:rsidRDefault="004C0118">
      <w:r w:rsidRPr="001246FA">
        <w:rPr>
          <w:b/>
        </w:rPr>
        <w:t>Распределение расходов на себестоимость (финансовый результат)</w:t>
      </w:r>
    </w:p>
    <w:p w:rsidR="001A4801" w:rsidRPr="001246FA" w:rsidRDefault="004C0118">
      <w:pPr>
        <w:pStyle w:val="2"/>
      </w:pPr>
      <w:bookmarkStart w:id="69" w:name="_ref_1-baf951c6390344"/>
      <w:r w:rsidRPr="001246FA">
        <w:t>Прямые затраты относятся на себестоимость способом прямого расчета (фактических затрат).</w:t>
      </w:r>
      <w:bookmarkEnd w:id="69"/>
    </w:p>
    <w:p w:rsidR="001A4801" w:rsidRPr="001246FA" w:rsidRDefault="004C0118">
      <w:r w:rsidRPr="001246FA">
        <w:rPr>
          <w:i/>
        </w:rPr>
        <w:t xml:space="preserve">(Основание: </w:t>
      </w:r>
      <w:hyperlink r:id="rId179" w:history="1">
        <w:r w:rsidRPr="001246FA">
          <w:rPr>
            <w:rStyle w:val="afc"/>
            <w:i/>
          </w:rPr>
          <w:t>п. 28</w:t>
        </w:r>
      </w:hyperlink>
      <w:r w:rsidRPr="001246FA">
        <w:rPr>
          <w:i/>
        </w:rPr>
        <w:t xml:space="preserve"> СГС "Запасы")</w:t>
      </w:r>
    </w:p>
    <w:p w:rsidR="001A4801" w:rsidRPr="001246FA" w:rsidRDefault="004C0118">
      <w:pPr>
        <w:pStyle w:val="2"/>
      </w:pPr>
      <w:bookmarkStart w:id="70" w:name="_ref_1-28bae423e9f24e"/>
      <w:r w:rsidRPr="001246FA">
        <w:t>Накладные расходы по окончании месяца распределяются на себестоимость нескольких видов услуг, работ пропорционально прямым затратам по оплате труда.</w:t>
      </w:r>
      <w:bookmarkEnd w:id="70"/>
    </w:p>
    <w:p w:rsidR="001A4801" w:rsidRPr="001246FA" w:rsidRDefault="004C0118">
      <w:r w:rsidRPr="001246FA">
        <w:rPr>
          <w:i/>
        </w:rPr>
        <w:t xml:space="preserve">(Основание: </w:t>
      </w:r>
      <w:hyperlink r:id="rId180" w:history="1">
        <w:r w:rsidRPr="001246FA">
          <w:rPr>
            <w:rStyle w:val="afc"/>
            <w:i/>
          </w:rPr>
          <w:t>п. 28</w:t>
        </w:r>
      </w:hyperlink>
      <w:r w:rsidRPr="001246FA">
        <w:rPr>
          <w:i/>
        </w:rPr>
        <w:t xml:space="preserve"> СГС "Запасы", </w:t>
      </w:r>
      <w:hyperlink r:id="rId181" w:history="1">
        <w:r w:rsidRPr="001246FA">
          <w:rPr>
            <w:rStyle w:val="afc"/>
            <w:i/>
          </w:rPr>
          <w:t>п. 40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71" w:name="_ref_1-19d84c6943e94d"/>
      <w:r w:rsidRPr="001246FA">
        <w:t>Распределяемые общехозяйственные расходы по окончании месяца относятся на себестоимость соответствующего вида услуг, работ пропорционально прямым затратам на оплату труда.</w:t>
      </w:r>
      <w:bookmarkEnd w:id="71"/>
    </w:p>
    <w:p w:rsidR="001A4801" w:rsidRPr="001246FA" w:rsidRDefault="004C0118">
      <w:r w:rsidRPr="001246FA">
        <w:rPr>
          <w:i/>
        </w:rPr>
        <w:t xml:space="preserve">(Основание: </w:t>
      </w:r>
      <w:hyperlink r:id="rId182" w:history="1">
        <w:r w:rsidRPr="001246FA">
          <w:rPr>
            <w:rStyle w:val="afc"/>
            <w:i/>
          </w:rPr>
          <w:t>п. 28</w:t>
        </w:r>
      </w:hyperlink>
      <w:r w:rsidRPr="001246FA">
        <w:rPr>
          <w:i/>
        </w:rPr>
        <w:t xml:space="preserve"> СГС "Запасы", </w:t>
      </w:r>
      <w:hyperlink r:id="rId183" w:history="1">
        <w:r w:rsidRPr="001246FA">
          <w:rPr>
            <w:rStyle w:val="afc"/>
            <w:i/>
          </w:rPr>
          <w:t>п. 40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72" w:name="_ref_1-72e3a44032b744"/>
      <w:r w:rsidRPr="001246FA">
        <w:t>Не распределяемые на себестоимость общехозяйственные расходы относятся на увеличение расходов текущего финансового года.</w:t>
      </w:r>
      <w:bookmarkEnd w:id="72"/>
    </w:p>
    <w:p w:rsidR="001A4801" w:rsidRPr="001246FA" w:rsidRDefault="004C0118">
      <w:r w:rsidRPr="001246FA">
        <w:rPr>
          <w:i/>
        </w:rPr>
        <w:t xml:space="preserve">(Основание: </w:t>
      </w:r>
      <w:hyperlink r:id="rId184" w:history="1">
        <w:r w:rsidRPr="001246FA">
          <w:rPr>
            <w:rStyle w:val="afc"/>
            <w:i/>
          </w:rPr>
          <w:t>п. 28</w:t>
        </w:r>
      </w:hyperlink>
      <w:r w:rsidRPr="001246FA">
        <w:rPr>
          <w:i/>
        </w:rPr>
        <w:t xml:space="preserve"> СГС "Запасы", </w:t>
      </w:r>
      <w:hyperlink r:id="rId185" w:history="1">
        <w:r w:rsidRPr="001246FA">
          <w:rPr>
            <w:rStyle w:val="afc"/>
            <w:i/>
          </w:rPr>
          <w:t>п. 40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1"/>
      </w:pPr>
      <w:bookmarkStart w:id="73" w:name="_ref_1-c612af5079154e"/>
      <w:r w:rsidRPr="001246FA">
        <w:t>Денежные средства, денежные документы и бланки строгой отчетности</w:t>
      </w:r>
      <w:bookmarkEnd w:id="73"/>
    </w:p>
    <w:p w:rsidR="001A4801" w:rsidRPr="001246FA" w:rsidRDefault="004C0118">
      <w:pPr>
        <w:pStyle w:val="2"/>
      </w:pPr>
      <w:bookmarkStart w:id="74" w:name="_ref_1-adc525be85af40"/>
      <w:r w:rsidRPr="001246FA">
        <w:t xml:space="preserve">Учет денежных средств осуществляется в соответствии с требованиями, установленными </w:t>
      </w:r>
      <w:hyperlink r:id="rId186" w:history="1">
        <w:r w:rsidRPr="001246FA">
          <w:rPr>
            <w:rStyle w:val="afc"/>
          </w:rPr>
          <w:t>Порядком</w:t>
        </w:r>
      </w:hyperlink>
      <w:r w:rsidRPr="001246FA">
        <w:t xml:space="preserve"> ведения кассовых операций.</w:t>
      </w:r>
      <w:bookmarkEnd w:id="74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hyperlink r:id="rId187" w:history="1">
        <w:proofErr w:type="gramStart"/>
        <w:r w:rsidRPr="001246FA">
          <w:rPr>
            <w:rStyle w:val="afc"/>
            <w:i/>
          </w:rPr>
          <w:t>Указание</w:t>
        </w:r>
      </w:hyperlink>
      <w:r w:rsidRPr="001246FA">
        <w:rPr>
          <w:i/>
        </w:rPr>
        <w:t xml:space="preserve"> № 3210-У)</w:t>
      </w:r>
      <w:proofErr w:type="gramEnd"/>
    </w:p>
    <w:p w:rsidR="001A4801" w:rsidRPr="001246FA" w:rsidRDefault="004C0118">
      <w:pPr>
        <w:pStyle w:val="2"/>
      </w:pPr>
      <w:bookmarkStart w:id="75" w:name="_ref_1-2964491190dc43"/>
      <w:r w:rsidRPr="001246FA">
        <w:t xml:space="preserve">Выдача денежных средств под отчет производится в соответствии с порядком, приведенным в Приложении № </w:t>
      </w:r>
      <w:fldSimple w:instr=" REF _ref_1-ce368ed8ccfc4b \h \n \!  \* MERGEFORMAT " w:fldLock="1">
        <w:r w:rsidRPr="001246FA">
          <w:t>10</w:t>
        </w:r>
      </w:fldSimple>
      <w:r w:rsidRPr="001246FA">
        <w:t xml:space="preserve"> к настоящей Учетной политике.</w:t>
      </w:r>
      <w:bookmarkEnd w:id="75"/>
    </w:p>
    <w:p w:rsidR="001A4801" w:rsidRPr="001246FA" w:rsidRDefault="004C0118">
      <w:r w:rsidRPr="001246FA">
        <w:rPr>
          <w:i/>
        </w:rPr>
        <w:t xml:space="preserve">(Основание: </w:t>
      </w:r>
      <w:hyperlink r:id="rId188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76" w:name="_ref_1-39923f489d2644"/>
      <w:r w:rsidRPr="001246FA">
        <w:t xml:space="preserve">Бланки строгой отчетности принимаются, хранятся и выдаются в соответствии с порядком, приведенным в Приложении № </w:t>
      </w:r>
      <w:fldSimple w:instr=" REF _ref_1-0c64df91180b4e \h \n \!  \* MERGEFORMAT " w:fldLock="1">
        <w:r w:rsidRPr="001246FA">
          <w:t>12</w:t>
        </w:r>
      </w:fldSimple>
      <w:r w:rsidRPr="001246FA">
        <w:t xml:space="preserve"> к настоящей Учетной политике.</w:t>
      </w:r>
      <w:bookmarkEnd w:id="76"/>
    </w:p>
    <w:p w:rsidR="001A4801" w:rsidRPr="001246FA" w:rsidRDefault="004C0118">
      <w:r w:rsidRPr="001246FA">
        <w:rPr>
          <w:i/>
        </w:rPr>
        <w:t xml:space="preserve">(Основание: </w:t>
      </w:r>
      <w:hyperlink r:id="rId189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1"/>
      </w:pPr>
      <w:bookmarkStart w:id="77" w:name="_ref_1-8fd5a8c2a3d04f"/>
      <w:r w:rsidRPr="001246FA">
        <w:t>Расчеты с дебиторами и кредиторами</w:t>
      </w:r>
      <w:bookmarkEnd w:id="77"/>
    </w:p>
    <w:p w:rsidR="001A4801" w:rsidRPr="001246FA" w:rsidRDefault="004C0118">
      <w:pPr>
        <w:pStyle w:val="2"/>
      </w:pPr>
      <w:bookmarkStart w:id="78" w:name="_ref_1-137a66bb71a84b"/>
      <w:r w:rsidRPr="001246FA">
        <w:t xml:space="preserve">Задолженность дебиторов по штрафам, пеням, иным санкциям, предусмотренным контрактом (договором, соглашением), который заключен согласно Федеральному </w:t>
      </w:r>
      <w:hyperlink r:id="rId190" w:history="1">
        <w:r w:rsidRPr="001246FA">
          <w:rPr>
            <w:rStyle w:val="afc"/>
          </w:rPr>
          <w:t>закону</w:t>
        </w:r>
      </w:hyperlink>
      <w:r w:rsidRPr="001246FA">
        <w:t xml:space="preserve"> от 05.04.2013 № 44-ФЗ, отражается в учете на дату возникновения права соответствующего требования по контракту (договору, соглашению) на основании бухгалтерской справки и с приложением обоснованного расчета. При этом пени начисляются на конец каждого месяца и (или) на дату прекращения оснований для их дальнейшего начисления. </w:t>
      </w:r>
      <w:bookmarkEnd w:id="78"/>
    </w:p>
    <w:p w:rsidR="001A4801" w:rsidRPr="001246FA" w:rsidRDefault="004C0118">
      <w:r w:rsidRPr="001246FA">
        <w:t xml:space="preserve">В случае если контрагент не согласен с предъявленным требованием, оспариваемая задолженность отражается в составе доходов будущих периодов. По факту определения судом размера соответствующих </w:t>
      </w:r>
      <w:proofErr w:type="gramStart"/>
      <w:r w:rsidRPr="001246FA">
        <w:t>платежей</w:t>
      </w:r>
      <w:proofErr w:type="gramEnd"/>
      <w:r w:rsidRPr="001246FA">
        <w:t xml:space="preserve"> на основании вступившего в силу судебного акта данная сумма со счета учета доходов будущих периодов относится на доходы текущего периода, а разница списывается на уменьшение ранее отраженной дебиторской задолженности.</w:t>
      </w:r>
    </w:p>
    <w:p w:rsidR="001A4801" w:rsidRPr="001246FA" w:rsidRDefault="004C0118">
      <w:r w:rsidRPr="001246FA">
        <w:rPr>
          <w:i/>
        </w:rPr>
        <w:lastRenderedPageBreak/>
        <w:t xml:space="preserve">(Основание: </w:t>
      </w:r>
      <w:hyperlink r:id="rId191" w:history="1">
        <w:r w:rsidRPr="001246FA">
          <w:rPr>
            <w:rStyle w:val="afc"/>
            <w:i/>
          </w:rPr>
          <w:t>п. 34</w:t>
        </w:r>
      </w:hyperlink>
      <w:r w:rsidRPr="001246FA">
        <w:rPr>
          <w:i/>
        </w:rPr>
        <w:t xml:space="preserve"> СГС "Доходы", </w:t>
      </w:r>
      <w:hyperlink r:id="rId192" w:history="1">
        <w:r w:rsidRPr="001246FA">
          <w:rPr>
            <w:rStyle w:val="afc"/>
            <w:i/>
          </w:rPr>
          <w:t>Письмо</w:t>
        </w:r>
      </w:hyperlink>
      <w:r w:rsidRPr="001246FA">
        <w:rPr>
          <w:i/>
        </w:rPr>
        <w:t xml:space="preserve"> Минфина России от 18.10.2018 № 02-07-10/75014)</w:t>
      </w:r>
    </w:p>
    <w:p w:rsidR="001A4801" w:rsidRPr="001246FA" w:rsidRDefault="004C0118">
      <w:pPr>
        <w:pStyle w:val="2"/>
      </w:pPr>
      <w:bookmarkStart w:id="79" w:name="_ref_1-12e5f21d92a542"/>
      <w:r w:rsidRPr="001246FA">
        <w:t>Задолженность дебиторов по предъявленным к ним штрафам, пеням, иным санкциям по договорам, заключенным не в рамках контрактной системы, отражается в учете при признании задолженности дебитором или в момент вступления в законную силу решения суда об их взыскании.</w:t>
      </w:r>
      <w:bookmarkEnd w:id="79"/>
    </w:p>
    <w:p w:rsidR="001A4801" w:rsidRPr="001246FA" w:rsidRDefault="004C0118">
      <w:r w:rsidRPr="001246FA">
        <w:rPr>
          <w:i/>
        </w:rPr>
        <w:t xml:space="preserve">(Основание: </w:t>
      </w:r>
      <w:hyperlink r:id="rId19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80" w:name="_ref_1-18a209e5740641"/>
      <w:r w:rsidRPr="001246FA">
        <w:t>Поступление денежных средств от виновного лица в погашение ущерба, причиненного финансовым активам, отражается по тому же коду финансового обеспечения (деятельности), по которому осуществлялся их учет.</w:t>
      </w:r>
      <w:bookmarkEnd w:id="80"/>
    </w:p>
    <w:p w:rsidR="001A4801" w:rsidRPr="001246FA" w:rsidRDefault="004C0118">
      <w:r w:rsidRPr="001246FA">
        <w:rPr>
          <w:i/>
        </w:rPr>
        <w:t xml:space="preserve">(Основание: </w:t>
      </w:r>
      <w:hyperlink r:id="rId194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81" w:name="_ref_1-c1120298ceed47"/>
      <w:r w:rsidRPr="001246FA">
        <w:t>Показатель размера расчетов с учредителем корректируется ежегодно перед составлением годовой отчетности.</w:t>
      </w:r>
      <w:bookmarkEnd w:id="81"/>
    </w:p>
    <w:p w:rsidR="001A4801" w:rsidRPr="001246FA" w:rsidRDefault="004C0118">
      <w:r w:rsidRPr="001246FA">
        <w:rPr>
          <w:i/>
        </w:rPr>
        <w:t xml:space="preserve">(Основание: </w:t>
      </w:r>
      <w:hyperlink r:id="rId195" w:history="1">
        <w:r w:rsidRPr="001246FA">
          <w:rPr>
            <w:rStyle w:val="afc"/>
            <w:i/>
          </w:rPr>
          <w:t>п. 25</w:t>
        </w:r>
      </w:hyperlink>
      <w:r w:rsidRPr="001246FA">
        <w:rPr>
          <w:i/>
        </w:rPr>
        <w:t xml:space="preserve"> СГС "Финансовые инструменты")</w:t>
      </w:r>
    </w:p>
    <w:p w:rsidR="001A4801" w:rsidRPr="001246FA" w:rsidRDefault="004C0118">
      <w:pPr>
        <w:pStyle w:val="2"/>
      </w:pPr>
      <w:bookmarkStart w:id="82" w:name="_ref_1-54cadb0d41b040"/>
      <w:r w:rsidRPr="001246FA">
        <w:t xml:space="preserve">На суммы изменений показателя счета 0 210 06 000 учредителю направляется Извещение </w:t>
      </w:r>
      <w:hyperlink r:id="rId196" w:history="1">
        <w:r w:rsidRPr="001246FA">
          <w:rPr>
            <w:rStyle w:val="afc"/>
          </w:rPr>
          <w:t>(ф. 0504805)</w:t>
        </w:r>
      </w:hyperlink>
      <w:r w:rsidRPr="001246FA">
        <w:t>.</w:t>
      </w:r>
      <w:bookmarkEnd w:id="82"/>
    </w:p>
    <w:p w:rsidR="001A4801" w:rsidRPr="001246FA" w:rsidRDefault="004C0118">
      <w:r w:rsidRPr="001246FA">
        <w:rPr>
          <w:i/>
        </w:rPr>
        <w:t xml:space="preserve">(Основание: </w:t>
      </w:r>
      <w:hyperlink r:id="rId197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83" w:name="_ref_1-2487a684569545"/>
      <w:r w:rsidRPr="001246FA">
        <w:t xml:space="preserve">Аналитический учет расчетов с подотчетными лицами ведется в Карточке учета средств и расчетов </w:t>
      </w:r>
      <w:hyperlink r:id="rId198" w:history="1">
        <w:r w:rsidRPr="001246FA">
          <w:rPr>
            <w:rStyle w:val="afc"/>
          </w:rPr>
          <w:t>(ф. 0504051)</w:t>
        </w:r>
      </w:hyperlink>
      <w:r w:rsidRPr="001246FA">
        <w:t>.</w:t>
      </w:r>
      <w:bookmarkEnd w:id="83"/>
    </w:p>
    <w:p w:rsidR="001A4801" w:rsidRPr="001246FA" w:rsidRDefault="004C0118">
      <w:r w:rsidRPr="001246FA">
        <w:rPr>
          <w:i/>
        </w:rPr>
        <w:t xml:space="preserve">(Основание: </w:t>
      </w:r>
      <w:hyperlink r:id="rId199" w:history="1">
        <w:r w:rsidRPr="001246FA">
          <w:rPr>
            <w:rStyle w:val="afc"/>
            <w:i/>
          </w:rPr>
          <w:t>п. 108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84" w:name="_ref_1-30a8597693694b"/>
      <w:r w:rsidRPr="001246FA">
        <w:t>Аналитический учет расчетов с поставщиками за поставленные материальные ценности, оказанные услуги, выполненные работы ведется в Карточке учета средств и расчетов (</w:t>
      </w:r>
      <w:hyperlink r:id="rId200" w:history="1">
        <w:r w:rsidRPr="001246FA">
          <w:rPr>
            <w:rStyle w:val="afc"/>
          </w:rPr>
          <w:t>ф. 0504051</w:t>
        </w:r>
      </w:hyperlink>
      <w:r w:rsidRPr="001246FA">
        <w:t>).</w:t>
      </w:r>
      <w:bookmarkEnd w:id="84"/>
    </w:p>
    <w:p w:rsidR="001A4801" w:rsidRPr="001246FA" w:rsidRDefault="004C0118">
      <w:r w:rsidRPr="001246FA">
        <w:rPr>
          <w:i/>
        </w:rPr>
        <w:t xml:space="preserve">(Основание: </w:t>
      </w:r>
      <w:hyperlink r:id="rId201" w:history="1">
        <w:r w:rsidRPr="001246FA">
          <w:rPr>
            <w:rStyle w:val="afc"/>
            <w:i/>
          </w:rPr>
          <w:t>п. 146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85" w:name="_ref_1-a2e574bcf26140"/>
      <w:r w:rsidRPr="001246FA">
        <w:t>Аналитический учет расчетов по пенсиям, пособиям и иным социальным выплатам ведется в Карточке учета средств и расчетов (</w:t>
      </w:r>
      <w:hyperlink r:id="rId202" w:history="1">
        <w:r w:rsidRPr="001246FA">
          <w:rPr>
            <w:rStyle w:val="afc"/>
          </w:rPr>
          <w:t>ф. 0504051</w:t>
        </w:r>
      </w:hyperlink>
      <w:r w:rsidRPr="001246FA">
        <w:t>).</w:t>
      </w:r>
      <w:bookmarkEnd w:id="85"/>
    </w:p>
    <w:p w:rsidR="001A4801" w:rsidRPr="001246FA" w:rsidRDefault="004C0118">
      <w:r w:rsidRPr="001246FA">
        <w:rPr>
          <w:i/>
        </w:rPr>
        <w:t>(Основание:</w:t>
      </w:r>
      <w:r w:rsidRPr="001246FA">
        <w:t xml:space="preserve"> </w:t>
      </w:r>
      <w:hyperlink r:id="rId203" w:history="1">
        <w:r w:rsidRPr="001246FA">
          <w:rPr>
            <w:rStyle w:val="afc"/>
            <w:i/>
          </w:rPr>
          <w:t>п. 146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86" w:name="_ref_1-e3ea9b3ebfbc4d"/>
      <w:r w:rsidRPr="001246FA">
        <w:t>Аналитический учет расчетов по платежам в бюджеты ведется в Карточке учета средств и расчетов (</w:t>
      </w:r>
      <w:hyperlink r:id="rId204" w:history="1">
        <w:r w:rsidRPr="001246FA">
          <w:rPr>
            <w:rStyle w:val="afc"/>
          </w:rPr>
          <w:t>ф. 0504051</w:t>
        </w:r>
      </w:hyperlink>
      <w:r w:rsidRPr="001246FA">
        <w:t>) .</w:t>
      </w:r>
      <w:bookmarkEnd w:id="86"/>
    </w:p>
    <w:p w:rsidR="001A4801" w:rsidRPr="001246FA" w:rsidRDefault="004C0118">
      <w:r w:rsidRPr="001246FA">
        <w:rPr>
          <w:i/>
        </w:rPr>
        <w:t xml:space="preserve">(Основание: </w:t>
      </w:r>
      <w:hyperlink r:id="rId205" w:history="1">
        <w:r w:rsidRPr="001246FA">
          <w:rPr>
            <w:rStyle w:val="afc"/>
            <w:i/>
          </w:rPr>
          <w:t>п. 153</w:t>
        </w:r>
      </w:hyperlink>
      <w:r w:rsidRPr="001246FA">
        <w:rPr>
          <w:i/>
        </w:rPr>
        <w:t xml:space="preserve"> Порядка применения единого плана счетов, </w:t>
      </w:r>
      <w:hyperlink r:id="rId206" w:history="1">
        <w:r w:rsidRPr="001246FA">
          <w:rPr>
            <w:rStyle w:val="afc"/>
            <w:i/>
          </w:rPr>
          <w:t>Приложение № 1</w:t>
        </w:r>
      </w:hyperlink>
      <w:r w:rsidRPr="001246FA">
        <w:rPr>
          <w:i/>
        </w:rPr>
        <w:t xml:space="preserve"> к Методическим рекомендациям по применению Стандарта "Единый план счетов")</w:t>
      </w:r>
    </w:p>
    <w:p w:rsidR="001A4801" w:rsidRPr="001246FA" w:rsidRDefault="004C0118">
      <w:pPr>
        <w:pStyle w:val="2"/>
      </w:pPr>
      <w:bookmarkStart w:id="87" w:name="_ref_1-4d0925a30a5047"/>
      <w:r w:rsidRPr="001246FA">
        <w:t xml:space="preserve">Аналитический учет расчетов по доходам ведется в Карточке учета средств и расчетов </w:t>
      </w:r>
      <w:hyperlink r:id="rId207" w:history="1">
        <w:r w:rsidRPr="001246FA">
          <w:rPr>
            <w:rStyle w:val="afc"/>
          </w:rPr>
          <w:t>(ф. 0504051)</w:t>
        </w:r>
      </w:hyperlink>
      <w:r w:rsidRPr="001246FA">
        <w:t>.</w:t>
      </w:r>
      <w:bookmarkEnd w:id="87"/>
    </w:p>
    <w:p w:rsidR="001A4801" w:rsidRPr="001246FA" w:rsidRDefault="004C0118">
      <w:r w:rsidRPr="001246FA">
        <w:rPr>
          <w:i/>
        </w:rPr>
        <w:t xml:space="preserve">(Основание: </w:t>
      </w:r>
      <w:hyperlink r:id="rId208" w:history="1">
        <w:r w:rsidRPr="001246FA">
          <w:rPr>
            <w:rStyle w:val="afc"/>
            <w:i/>
          </w:rPr>
          <w:t>п. 97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88" w:name="_ref_1-c3103df30b064c"/>
      <w:r w:rsidRPr="001246FA">
        <w:t>Аналитический учет расчетов по доходам ведется по каждому контрагенту.</w:t>
      </w:r>
      <w:bookmarkEnd w:id="88"/>
    </w:p>
    <w:p w:rsidR="001A4801" w:rsidRPr="001246FA" w:rsidRDefault="004C0118">
      <w:r w:rsidRPr="001246FA">
        <w:rPr>
          <w:i/>
        </w:rPr>
        <w:t xml:space="preserve">(Основание: </w:t>
      </w:r>
      <w:hyperlink r:id="rId209" w:history="1">
        <w:r w:rsidRPr="001246FA">
          <w:rPr>
            <w:rStyle w:val="afc"/>
            <w:i/>
          </w:rPr>
          <w:t>п. 17</w:t>
        </w:r>
      </w:hyperlink>
      <w:r w:rsidRPr="001246FA">
        <w:rPr>
          <w:i/>
        </w:rPr>
        <w:t xml:space="preserve"> Стандарта "Единый план счетов", </w:t>
      </w:r>
      <w:hyperlink r:id="rId210" w:history="1">
        <w:r w:rsidRPr="001246FA">
          <w:rPr>
            <w:rStyle w:val="afc"/>
            <w:i/>
          </w:rPr>
          <w:t>п. 97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89" w:name="_ref_1-c42f058077b040"/>
      <w:r w:rsidRPr="001246FA">
        <w:t>Аналитический учет расчетов по выплате стипендий ведется по каждому получателю.</w:t>
      </w:r>
      <w:bookmarkEnd w:id="89"/>
    </w:p>
    <w:p w:rsidR="001A4801" w:rsidRPr="001246FA" w:rsidRDefault="004C0118">
      <w:r w:rsidRPr="001246FA">
        <w:rPr>
          <w:i/>
        </w:rPr>
        <w:t xml:space="preserve">(Основание: </w:t>
      </w:r>
      <w:hyperlink r:id="rId211" w:history="1">
        <w:r w:rsidRPr="001246FA">
          <w:rPr>
            <w:rStyle w:val="afc"/>
            <w:i/>
          </w:rPr>
          <w:t>п. 17</w:t>
        </w:r>
      </w:hyperlink>
      <w:r w:rsidRPr="001246FA">
        <w:rPr>
          <w:i/>
        </w:rPr>
        <w:t xml:space="preserve"> Стандарта "Единый план счетов", </w:t>
      </w:r>
      <w:hyperlink r:id="rId212" w:history="1">
        <w:r w:rsidRPr="001246FA">
          <w:rPr>
            <w:rStyle w:val="afc"/>
            <w:i/>
          </w:rPr>
          <w:t>п. 146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90" w:name="_ref_1-b27b52a56bf74f"/>
      <w:r w:rsidRPr="001246FA">
        <w:t>Аналитический учет расчетов по выплате пенсий, пособий, иных социальных выплат ведется по каждому получателю.</w:t>
      </w:r>
      <w:bookmarkEnd w:id="90"/>
    </w:p>
    <w:p w:rsidR="001A4801" w:rsidRPr="001246FA" w:rsidRDefault="004C0118">
      <w:r w:rsidRPr="001246FA">
        <w:rPr>
          <w:i/>
        </w:rPr>
        <w:lastRenderedPageBreak/>
        <w:t xml:space="preserve">(Основание: </w:t>
      </w:r>
      <w:hyperlink r:id="rId213" w:history="1">
        <w:r w:rsidRPr="001246FA">
          <w:rPr>
            <w:rStyle w:val="afc"/>
            <w:i/>
          </w:rPr>
          <w:t>п. 17</w:t>
        </w:r>
      </w:hyperlink>
      <w:r w:rsidRPr="001246FA">
        <w:rPr>
          <w:i/>
        </w:rPr>
        <w:t xml:space="preserve"> Стандарта "Единый план счетов", </w:t>
      </w:r>
      <w:hyperlink r:id="rId214" w:history="1">
        <w:r w:rsidRPr="001246FA">
          <w:rPr>
            <w:rStyle w:val="afc"/>
            <w:i/>
          </w:rPr>
          <w:t>п. 146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91" w:name="_ref_1-f4c21c54de794e"/>
      <w:r w:rsidRPr="001246FA">
        <w:t>В Табеле учета использования рабочего времени (</w:t>
      </w:r>
      <w:hyperlink r:id="rId215" w:history="1">
        <w:r w:rsidRPr="001246FA">
          <w:rPr>
            <w:rStyle w:val="afc"/>
          </w:rPr>
          <w:t>ф. 0504421</w:t>
        </w:r>
      </w:hyperlink>
      <w:r w:rsidRPr="001246FA">
        <w:t>) отражаются фактические затраты рабочего времени.</w:t>
      </w:r>
      <w:bookmarkEnd w:id="91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216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52н)</w:t>
      </w:r>
      <w:proofErr w:type="gramEnd"/>
    </w:p>
    <w:p w:rsidR="001A4801" w:rsidRPr="001246FA" w:rsidRDefault="004C0118">
      <w:pPr>
        <w:pStyle w:val="1"/>
      </w:pPr>
      <w:bookmarkStart w:id="92" w:name="_ref_1-f8de209f15c34c"/>
      <w:r w:rsidRPr="001246FA">
        <w:t>Финансовый результат</w:t>
      </w:r>
      <w:bookmarkEnd w:id="92"/>
    </w:p>
    <w:p w:rsidR="001A4801" w:rsidRPr="001246FA" w:rsidRDefault="004C0118">
      <w:pPr>
        <w:pStyle w:val="2"/>
      </w:pPr>
      <w:bookmarkStart w:id="93" w:name="_ref_1-cd39ec971d784d"/>
      <w:r w:rsidRPr="001246FA">
        <w:t>Доходы от реализации нефинансовых активов признаются на дату их реализации (перехода права собственности).</w:t>
      </w:r>
      <w:bookmarkEnd w:id="93"/>
    </w:p>
    <w:p w:rsidR="001A4801" w:rsidRPr="001246FA" w:rsidRDefault="004C0118">
      <w:r w:rsidRPr="001246FA">
        <w:rPr>
          <w:i/>
        </w:rPr>
        <w:t xml:space="preserve">(Основание: </w:t>
      </w:r>
      <w:hyperlink r:id="rId217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94" w:name="_ref_1-611c7aa3f72d42"/>
      <w:r w:rsidRPr="001246FA">
        <w:t xml:space="preserve">Для учета доходов будущих периодов применяются счета 0 401 41 000 "Доходы будущих периодов к признанию в текущем году", 0 401 49 000 "Доходы будущих периодов к признанию </w:t>
      </w:r>
      <w:proofErr w:type="gramStart"/>
      <w:r w:rsidRPr="001246FA">
        <w:t>в</w:t>
      </w:r>
      <w:proofErr w:type="gramEnd"/>
      <w:r w:rsidRPr="001246FA">
        <w:t xml:space="preserve"> очередные года".</w:t>
      </w:r>
      <w:bookmarkEnd w:id="94"/>
    </w:p>
    <w:p w:rsidR="001A4801" w:rsidRPr="001246FA" w:rsidRDefault="004C0118">
      <w:r w:rsidRPr="001246FA">
        <w:rPr>
          <w:i/>
        </w:rPr>
        <w:t xml:space="preserve">(Основание: </w:t>
      </w:r>
      <w:hyperlink r:id="rId218" w:history="1">
        <w:r w:rsidRPr="001246FA">
          <w:rPr>
            <w:rStyle w:val="afc"/>
            <w:i/>
          </w:rPr>
          <w:t>п. 188</w:t>
        </w:r>
      </w:hyperlink>
      <w:r w:rsidRPr="001246FA">
        <w:rPr>
          <w:i/>
        </w:rPr>
        <w:t xml:space="preserve"> Порядка применения единого плана счетов</w:t>
      </w:r>
      <w:r w:rsidRPr="001246FA">
        <w:t xml:space="preserve">, </w:t>
      </w:r>
      <w:hyperlink r:id="rId219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Стандарта "План счетов бюджетных (автономных) учреждений")</w:t>
      </w:r>
    </w:p>
    <w:p w:rsidR="001A4801" w:rsidRPr="001246FA" w:rsidRDefault="004C0118">
      <w:pPr>
        <w:pStyle w:val="2"/>
      </w:pPr>
      <w:bookmarkStart w:id="95" w:name="_ref_1-4c671d0474494a"/>
      <w:r w:rsidRPr="001246FA">
        <w:t xml:space="preserve">Как расходы будущих периодов учитываются расходы </w:t>
      </w:r>
      <w:proofErr w:type="gramStart"/>
      <w:r w:rsidRPr="001246FA">
        <w:t>на</w:t>
      </w:r>
      <w:proofErr w:type="gramEnd"/>
      <w:r w:rsidRPr="001246FA">
        <w:t>:</w:t>
      </w:r>
      <w:bookmarkEnd w:id="95"/>
    </w:p>
    <w:p w:rsidR="001A4801" w:rsidRPr="001246FA" w:rsidRDefault="004C0118" w:rsidP="009D7721">
      <w:pPr>
        <w:pStyle w:val="ab"/>
        <w:numPr>
          <w:ilvl w:val="1"/>
          <w:numId w:val="14"/>
        </w:numPr>
        <w:spacing w:after="0"/>
        <w:ind w:left="964"/>
        <w:jc w:val="both"/>
      </w:pPr>
      <w:r w:rsidRPr="001246FA">
        <w:t>страхование имущества, гражданской ответственности;</w:t>
      </w:r>
    </w:p>
    <w:p w:rsidR="001A4801" w:rsidRPr="001246FA" w:rsidRDefault="004C0118" w:rsidP="009D7721">
      <w:pPr>
        <w:pStyle w:val="ab"/>
        <w:numPr>
          <w:ilvl w:val="1"/>
          <w:numId w:val="14"/>
        </w:numPr>
        <w:spacing w:after="0"/>
        <w:ind w:left="964"/>
        <w:jc w:val="both"/>
      </w:pPr>
      <w:r w:rsidRPr="001246FA">
        <w:t>выплату отпускных за неотработанные дни отпуска;</w:t>
      </w:r>
    </w:p>
    <w:p w:rsidR="001A4801" w:rsidRPr="001246FA" w:rsidRDefault="004C0118" w:rsidP="009D7721">
      <w:pPr>
        <w:pStyle w:val="ab"/>
        <w:numPr>
          <w:ilvl w:val="1"/>
          <w:numId w:val="14"/>
        </w:numPr>
        <w:spacing w:after="0"/>
        <w:ind w:left="964"/>
        <w:jc w:val="both"/>
      </w:pPr>
      <w:r w:rsidRPr="001246FA">
        <w:t>неравномерно производимый ремонт основных средств;</w:t>
      </w:r>
    </w:p>
    <w:p w:rsidR="001A4801" w:rsidRPr="001246FA" w:rsidRDefault="004C0118" w:rsidP="009D7721">
      <w:pPr>
        <w:pStyle w:val="ab"/>
        <w:numPr>
          <w:ilvl w:val="1"/>
          <w:numId w:val="14"/>
        </w:numPr>
        <w:spacing w:after="0"/>
        <w:ind w:left="964"/>
        <w:jc w:val="both"/>
      </w:pPr>
      <w:r w:rsidRPr="001246FA">
        <w:rPr>
          <w:u w:val="single"/>
        </w:rPr>
        <w:t xml:space="preserve">    (иные расходы, начисленные в отчетном периоде, но относящиеся </w:t>
      </w:r>
      <w:proofErr w:type="gramStart"/>
      <w:r w:rsidRPr="001246FA">
        <w:rPr>
          <w:u w:val="single"/>
        </w:rPr>
        <w:t>к</w:t>
      </w:r>
      <w:proofErr w:type="gramEnd"/>
      <w:r w:rsidRPr="001246FA">
        <w:rPr>
          <w:u w:val="single"/>
        </w:rPr>
        <w:t xml:space="preserve"> будущим)</w:t>
      </w:r>
      <w:r w:rsidRPr="001246FA">
        <w:t>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220" w:history="1">
        <w:r w:rsidRPr="001246FA">
          <w:rPr>
            <w:rStyle w:val="afc"/>
            <w:i/>
          </w:rPr>
          <w:t>п. 190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96" w:name="_ref_1-7b766f6e05004a"/>
      <w:r w:rsidRPr="001246FA">
        <w:t>Расходы на страхование имущества (гражданской ответственности) относятся на финансовый результат текущего финансового года равномерно по 1/</w:t>
      </w:r>
      <w:proofErr w:type="spellStart"/>
      <w:r w:rsidRPr="001246FA">
        <w:t>n</w:t>
      </w:r>
      <w:proofErr w:type="spellEnd"/>
      <w:r w:rsidRPr="001246FA">
        <w:t xml:space="preserve"> за месяц в течение периода, к которому они относятся, где </w:t>
      </w:r>
      <w:proofErr w:type="spellStart"/>
      <w:r w:rsidRPr="001246FA">
        <w:t>n</w:t>
      </w:r>
      <w:proofErr w:type="spellEnd"/>
      <w:r w:rsidRPr="001246FA">
        <w:t xml:space="preserve"> - количество месяцев, в течение которых будет осуществляться списание.</w:t>
      </w:r>
      <w:bookmarkEnd w:id="96"/>
    </w:p>
    <w:p w:rsidR="001A4801" w:rsidRPr="001246FA" w:rsidRDefault="004C0118">
      <w:r w:rsidRPr="001246FA">
        <w:rPr>
          <w:i/>
        </w:rPr>
        <w:t xml:space="preserve">(Основание: </w:t>
      </w:r>
      <w:hyperlink r:id="rId221" w:history="1">
        <w:r w:rsidRPr="001246FA">
          <w:rPr>
            <w:rStyle w:val="afc"/>
            <w:i/>
          </w:rPr>
          <w:t>п. 190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97" w:name="_ref_1-70b7b8c0814e49"/>
      <w:r w:rsidRPr="001246FA">
        <w:t>В учете формируются следующие резервы предстоящих расходов:</w:t>
      </w:r>
      <w:bookmarkEnd w:id="97"/>
    </w:p>
    <w:p w:rsidR="001A4801" w:rsidRPr="001246FA" w:rsidRDefault="004C0118" w:rsidP="009D7721">
      <w:pPr>
        <w:pStyle w:val="ab"/>
        <w:numPr>
          <w:ilvl w:val="1"/>
          <w:numId w:val="15"/>
        </w:numPr>
        <w:spacing w:after="0"/>
        <w:ind w:left="964"/>
        <w:jc w:val="both"/>
      </w:pPr>
      <w:r w:rsidRPr="001246FA">
        <w:t>резерв для оплаты отпусков за фактически отработанное время и выплаты компенсаций за неиспользованный отпуск, включая страховые взносы;</w:t>
      </w:r>
    </w:p>
    <w:p w:rsidR="001A4801" w:rsidRPr="001246FA" w:rsidRDefault="004C0118" w:rsidP="009D7721">
      <w:pPr>
        <w:pStyle w:val="ab"/>
        <w:numPr>
          <w:ilvl w:val="1"/>
          <w:numId w:val="15"/>
        </w:numPr>
        <w:spacing w:after="0"/>
        <w:ind w:left="964"/>
        <w:jc w:val="both"/>
      </w:pPr>
      <w:r w:rsidRPr="001246FA">
        <w:t>резерв для оплаты фактически осуществленных затрат, по которым не поступили документы контрагентов;</w:t>
      </w:r>
    </w:p>
    <w:p w:rsidR="001A4801" w:rsidRPr="001246FA" w:rsidRDefault="004C0118" w:rsidP="009D7721">
      <w:pPr>
        <w:pStyle w:val="ab"/>
        <w:numPr>
          <w:ilvl w:val="1"/>
          <w:numId w:val="15"/>
        </w:numPr>
        <w:spacing w:after="0"/>
        <w:ind w:left="964"/>
        <w:jc w:val="both"/>
      </w:pPr>
      <w:r w:rsidRPr="001246FA">
        <w:t>резерв для оплаты возникающих претензий и исков.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222" w:history="1">
        <w:r w:rsidRPr="001246FA">
          <w:rPr>
            <w:rStyle w:val="afc"/>
            <w:i/>
          </w:rPr>
          <w:t>п. 6</w:t>
        </w:r>
      </w:hyperlink>
      <w:r w:rsidRPr="001246FA">
        <w:rPr>
          <w:i/>
        </w:rPr>
        <w:t xml:space="preserve"> СГС "Резервы</w:t>
      </w:r>
      <w:r w:rsidRPr="001246FA">
        <w:t xml:space="preserve">", </w:t>
      </w:r>
      <w:hyperlink r:id="rId223" w:history="1">
        <w:r w:rsidRPr="001246FA">
          <w:rPr>
            <w:rStyle w:val="afc"/>
            <w:i/>
          </w:rPr>
          <w:t>п. 191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98" w:name="_ref_1-2b1322b21c7b45"/>
      <w:r w:rsidRPr="001246FA">
        <w:t xml:space="preserve">Формирование и использование резервов предстоящих расходов осуществляется в соответствии с порядком, приведенным в Приложении № </w:t>
      </w:r>
      <w:fldSimple w:instr=" REF _ref_1-3bdcd53da2c440 \h \n \!  \* MERGEFORMAT " w:fldLock="1">
        <w:r w:rsidRPr="001246FA">
          <w:t>13</w:t>
        </w:r>
      </w:fldSimple>
      <w:r w:rsidRPr="001246FA">
        <w:t xml:space="preserve"> к настоящей Учетной политике.</w:t>
      </w:r>
      <w:bookmarkEnd w:id="98"/>
    </w:p>
    <w:p w:rsidR="001A4801" w:rsidRPr="001246FA" w:rsidRDefault="004C0118">
      <w:r w:rsidRPr="001246FA">
        <w:rPr>
          <w:i/>
        </w:rPr>
        <w:t xml:space="preserve">(Основание: </w:t>
      </w:r>
      <w:hyperlink r:id="rId224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99" w:name="_ref_1-c1a65cda3f114f"/>
      <w:r w:rsidRPr="001246FA">
        <w:t xml:space="preserve">Аналитический учет резервов предстоящих расходов ведется в Карточке учета средств и расчетов </w:t>
      </w:r>
      <w:hyperlink r:id="rId225" w:history="1">
        <w:r w:rsidRPr="001246FA">
          <w:rPr>
            <w:rStyle w:val="afc"/>
          </w:rPr>
          <w:t>(ф. 0504051)</w:t>
        </w:r>
      </w:hyperlink>
      <w:r w:rsidRPr="001246FA">
        <w:t>.</w:t>
      </w:r>
      <w:bookmarkEnd w:id="99"/>
    </w:p>
    <w:p w:rsidR="001A4801" w:rsidRPr="001246FA" w:rsidRDefault="004C0118">
      <w:r w:rsidRPr="001246FA">
        <w:rPr>
          <w:i/>
        </w:rPr>
        <w:t xml:space="preserve">(Основание: </w:t>
      </w:r>
      <w:hyperlink r:id="rId226" w:history="1">
        <w:r w:rsidRPr="001246FA">
          <w:rPr>
            <w:rStyle w:val="afc"/>
            <w:i/>
          </w:rPr>
          <w:t>п. 192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1"/>
      </w:pPr>
      <w:bookmarkStart w:id="100" w:name="_ref_1-74b24bac06b84f"/>
      <w:r w:rsidRPr="001246FA">
        <w:t>Санкционирование расходов</w:t>
      </w:r>
      <w:bookmarkEnd w:id="100"/>
    </w:p>
    <w:p w:rsidR="001A4801" w:rsidRPr="001246FA" w:rsidRDefault="004C0118">
      <w:pPr>
        <w:pStyle w:val="2"/>
      </w:pPr>
      <w:bookmarkStart w:id="101" w:name="_ref_1-e5c3201eeb7540"/>
      <w:r w:rsidRPr="001246FA">
        <w:t>Учет принимаемых обязательств осуществляется на основании:</w:t>
      </w:r>
      <w:bookmarkEnd w:id="101"/>
    </w:p>
    <w:p w:rsidR="001A4801" w:rsidRPr="001246FA" w:rsidRDefault="004C0118" w:rsidP="009D7721">
      <w:pPr>
        <w:pStyle w:val="ab"/>
        <w:numPr>
          <w:ilvl w:val="1"/>
          <w:numId w:val="16"/>
        </w:numPr>
        <w:spacing w:after="0"/>
        <w:ind w:left="964"/>
        <w:jc w:val="both"/>
      </w:pPr>
      <w:r w:rsidRPr="001246FA">
        <w:lastRenderedPageBreak/>
        <w:t>извещения о проведении конкурса, аукциона, торгов, запроса котировок, запроса предложений;</w:t>
      </w:r>
    </w:p>
    <w:p w:rsidR="001A4801" w:rsidRPr="001246FA" w:rsidRDefault="004C0118" w:rsidP="009D7721">
      <w:pPr>
        <w:pStyle w:val="ab"/>
        <w:numPr>
          <w:ilvl w:val="1"/>
          <w:numId w:val="16"/>
        </w:numPr>
        <w:spacing w:after="0"/>
        <w:ind w:left="964"/>
        <w:jc w:val="both"/>
      </w:pPr>
      <w:r w:rsidRPr="001246FA">
        <w:t>приглашения принять участие в определении поставщика (подрядчика, исполнителя);</w:t>
      </w:r>
    </w:p>
    <w:p w:rsidR="001A4801" w:rsidRPr="001246FA" w:rsidRDefault="004C0118" w:rsidP="009D7721">
      <w:pPr>
        <w:pStyle w:val="ab"/>
        <w:numPr>
          <w:ilvl w:val="1"/>
          <w:numId w:val="16"/>
        </w:numPr>
        <w:spacing w:after="0"/>
        <w:ind w:left="964"/>
        <w:jc w:val="both"/>
      </w:pPr>
      <w:r w:rsidRPr="001246FA">
        <w:t>контракта на поставку товаров, выполнение работ, оказание услуг;</w:t>
      </w:r>
    </w:p>
    <w:p w:rsidR="001A4801" w:rsidRPr="001246FA" w:rsidRDefault="004C0118" w:rsidP="009D7721">
      <w:pPr>
        <w:pStyle w:val="ab"/>
        <w:numPr>
          <w:ilvl w:val="1"/>
          <w:numId w:val="16"/>
        </w:numPr>
        <w:spacing w:after="0"/>
        <w:ind w:left="964"/>
        <w:jc w:val="both"/>
      </w:pPr>
      <w:r w:rsidRPr="001246FA">
        <w:t>договора на поставку товаров, выполнение работ, оказание услуг;</w:t>
      </w:r>
    </w:p>
    <w:p w:rsidR="001A4801" w:rsidRPr="001246FA" w:rsidRDefault="004C0118" w:rsidP="009D7721">
      <w:pPr>
        <w:pStyle w:val="ab"/>
        <w:numPr>
          <w:ilvl w:val="1"/>
          <w:numId w:val="16"/>
        </w:numPr>
        <w:spacing w:after="0"/>
        <w:ind w:left="964"/>
        <w:jc w:val="both"/>
      </w:pPr>
      <w:r w:rsidRPr="001246FA">
        <w:t>протокола конкурсной комиссии;</w:t>
      </w:r>
    </w:p>
    <w:p w:rsidR="001A4801" w:rsidRPr="001246FA" w:rsidRDefault="004C0118" w:rsidP="009D7721">
      <w:pPr>
        <w:pStyle w:val="ab"/>
        <w:numPr>
          <w:ilvl w:val="1"/>
          <w:numId w:val="16"/>
        </w:numPr>
        <w:spacing w:after="0"/>
        <w:ind w:left="964"/>
        <w:jc w:val="both"/>
      </w:pPr>
      <w:r w:rsidRPr="001246FA">
        <w:t>бухгалтерской справки (</w:t>
      </w:r>
      <w:hyperlink r:id="rId227" w:history="1">
        <w:r w:rsidRPr="001246FA">
          <w:rPr>
            <w:rStyle w:val="afc"/>
          </w:rPr>
          <w:t>ф. 0504833</w:t>
        </w:r>
      </w:hyperlink>
      <w:r w:rsidRPr="001246FA">
        <w:t>).</w:t>
      </w:r>
    </w:p>
    <w:p w:rsidR="001A4801" w:rsidRPr="001246FA" w:rsidRDefault="004C0118">
      <w:r w:rsidRPr="001246FA">
        <w:rPr>
          <w:i/>
        </w:rPr>
        <w:t>(Основание:</w:t>
      </w:r>
      <w:r w:rsidRPr="001246FA">
        <w:t xml:space="preserve"> </w:t>
      </w:r>
      <w:hyperlink r:id="rId228" w:history="1">
        <w:r w:rsidRPr="001246FA">
          <w:rPr>
            <w:rStyle w:val="afc"/>
            <w:i/>
          </w:rPr>
          <w:t>п. 3 ст. 219</w:t>
        </w:r>
      </w:hyperlink>
      <w:r w:rsidRPr="001246FA">
        <w:rPr>
          <w:i/>
        </w:rPr>
        <w:t xml:space="preserve"> БК РФ, </w:t>
      </w:r>
      <w:hyperlink r:id="rId229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политика", </w:t>
      </w:r>
      <w:hyperlink r:id="rId230" w:history="1">
        <w:r w:rsidRPr="001246FA">
          <w:rPr>
            <w:rStyle w:val="afc"/>
            <w:i/>
          </w:rPr>
          <w:t>п. 201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02" w:name="_ref_1-731c7ac1727547"/>
      <w:r w:rsidRPr="001246FA">
        <w:t>Учет обязательств осуществляется на основании:</w:t>
      </w:r>
      <w:bookmarkEnd w:id="102"/>
    </w:p>
    <w:p w:rsidR="001A4801" w:rsidRPr="001246FA" w:rsidRDefault="004C0118" w:rsidP="009D7721">
      <w:pPr>
        <w:pStyle w:val="ab"/>
        <w:numPr>
          <w:ilvl w:val="1"/>
          <w:numId w:val="17"/>
        </w:numPr>
        <w:spacing w:after="0"/>
        <w:ind w:left="964"/>
        <w:jc w:val="both"/>
      </w:pPr>
      <w:r w:rsidRPr="001246FA">
        <w:t>распорядительного документа об утверждении штатного расписания с расчетом годового фонда оплаты труда;</w:t>
      </w:r>
    </w:p>
    <w:p w:rsidR="001A4801" w:rsidRPr="001246FA" w:rsidRDefault="004C0118" w:rsidP="009D7721">
      <w:pPr>
        <w:pStyle w:val="ab"/>
        <w:numPr>
          <w:ilvl w:val="1"/>
          <w:numId w:val="17"/>
        </w:numPr>
        <w:spacing w:after="0"/>
        <w:ind w:left="964"/>
        <w:jc w:val="both"/>
      </w:pPr>
      <w:r w:rsidRPr="001246FA">
        <w:t>договора (контракта) на поставку товаров, выполнение работ, оказание услуг;</w:t>
      </w:r>
    </w:p>
    <w:p w:rsidR="001A4801" w:rsidRPr="001246FA" w:rsidRDefault="004C0118" w:rsidP="009D7721">
      <w:pPr>
        <w:pStyle w:val="ab"/>
        <w:numPr>
          <w:ilvl w:val="1"/>
          <w:numId w:val="17"/>
        </w:numPr>
        <w:spacing w:after="0"/>
        <w:ind w:left="964"/>
        <w:jc w:val="both"/>
      </w:pPr>
      <w:r w:rsidRPr="001246FA">
        <w:t>при отсутствии договора - акта выполненных работ (оказанных услуг), счета;</w:t>
      </w:r>
    </w:p>
    <w:p w:rsidR="001A4801" w:rsidRPr="001246FA" w:rsidRDefault="004C0118" w:rsidP="009D7721">
      <w:pPr>
        <w:pStyle w:val="ab"/>
        <w:numPr>
          <w:ilvl w:val="1"/>
          <w:numId w:val="17"/>
        </w:numPr>
        <w:spacing w:after="0"/>
        <w:ind w:left="964"/>
        <w:jc w:val="both"/>
      </w:pPr>
      <w:r w:rsidRPr="001246FA">
        <w:t>исполнительного листа, судебного приказа;</w:t>
      </w:r>
    </w:p>
    <w:p w:rsidR="001A4801" w:rsidRPr="001246FA" w:rsidRDefault="004C0118" w:rsidP="009D7721">
      <w:pPr>
        <w:pStyle w:val="ab"/>
        <w:numPr>
          <w:ilvl w:val="1"/>
          <w:numId w:val="17"/>
        </w:numPr>
        <w:spacing w:after="0"/>
        <w:ind w:left="964"/>
        <w:jc w:val="both"/>
      </w:pPr>
      <w:r w:rsidRPr="001246FA">
        <w:t>налоговой декларации, налогового расчета (расчета авансовых платежей), расчета по страховым взносам;</w:t>
      </w:r>
    </w:p>
    <w:p w:rsidR="001A4801" w:rsidRPr="001246FA" w:rsidRDefault="004C0118" w:rsidP="009D7721">
      <w:pPr>
        <w:pStyle w:val="ab"/>
        <w:numPr>
          <w:ilvl w:val="1"/>
          <w:numId w:val="17"/>
        </w:numPr>
        <w:spacing w:after="0"/>
        <w:ind w:left="964"/>
        <w:jc w:val="both"/>
      </w:pPr>
      <w:r w:rsidRPr="001246FA">
        <w:t>решения налогового органа о взыскании задолженности;</w:t>
      </w:r>
    </w:p>
    <w:p w:rsidR="001A4801" w:rsidRPr="001246FA" w:rsidRDefault="004C0118" w:rsidP="009D7721">
      <w:pPr>
        <w:pStyle w:val="ab"/>
        <w:numPr>
          <w:ilvl w:val="1"/>
          <w:numId w:val="17"/>
        </w:numPr>
        <w:spacing w:after="0"/>
        <w:ind w:left="964"/>
        <w:jc w:val="both"/>
      </w:pPr>
      <w:r w:rsidRPr="001246FA">
        <w:t>согласованного руководителем заявления о выдаче под отчет денежных средств или отчета подотчетного лица о произведенных расходах.</w:t>
      </w:r>
    </w:p>
    <w:p w:rsidR="001A4801" w:rsidRPr="001246FA" w:rsidRDefault="004C0118">
      <w:r w:rsidRPr="001246FA">
        <w:rPr>
          <w:i/>
        </w:rPr>
        <w:t>(Основание:</w:t>
      </w:r>
      <w:r w:rsidRPr="001246FA">
        <w:t xml:space="preserve"> </w:t>
      </w:r>
      <w:hyperlink r:id="rId231" w:history="1">
        <w:r w:rsidRPr="001246FA">
          <w:rPr>
            <w:rStyle w:val="afc"/>
            <w:i/>
          </w:rPr>
          <w:t>п. 3 ст. 219</w:t>
        </w:r>
      </w:hyperlink>
      <w:r w:rsidRPr="001246FA">
        <w:rPr>
          <w:i/>
        </w:rPr>
        <w:t xml:space="preserve"> БК РФ, </w:t>
      </w:r>
      <w:hyperlink r:id="rId232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политика", </w:t>
      </w:r>
      <w:hyperlink r:id="rId233" w:history="1">
        <w:r w:rsidRPr="001246FA">
          <w:rPr>
            <w:rStyle w:val="afc"/>
            <w:i/>
          </w:rPr>
          <w:t>п. 201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03" w:name="_ref_1-0fc9698131ea4c"/>
      <w:r w:rsidRPr="001246FA">
        <w:t>Учет денежных обязательств осуществляется на основании:</w:t>
      </w:r>
      <w:bookmarkEnd w:id="103"/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расчетно-платежной ведомости (</w:t>
      </w:r>
      <w:hyperlink r:id="rId234" w:history="1">
        <w:r w:rsidRPr="001246FA">
          <w:rPr>
            <w:rStyle w:val="afc"/>
          </w:rPr>
          <w:t>ф. 0504401</w:t>
        </w:r>
      </w:hyperlink>
      <w:r w:rsidRPr="001246FA">
        <w:t>);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расчетной ведомости (</w:t>
      </w:r>
      <w:hyperlink r:id="rId235" w:history="1">
        <w:r w:rsidRPr="001246FA">
          <w:rPr>
            <w:rStyle w:val="afc"/>
          </w:rPr>
          <w:t>ф. 0504402</w:t>
        </w:r>
      </w:hyperlink>
      <w:r w:rsidRPr="001246FA">
        <w:t>);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записки-расчета об исчислении среднего заработка при предоставлении отпуска, увольнении и других случаях (</w:t>
      </w:r>
      <w:hyperlink r:id="rId236" w:history="1">
        <w:r w:rsidRPr="001246FA">
          <w:rPr>
            <w:rStyle w:val="afc"/>
          </w:rPr>
          <w:t>ф. 0504425</w:t>
        </w:r>
      </w:hyperlink>
      <w:r w:rsidRPr="001246FA">
        <w:t>);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бухгалтерской справки (</w:t>
      </w:r>
      <w:hyperlink r:id="rId237" w:history="1">
        <w:r w:rsidRPr="001246FA">
          <w:rPr>
            <w:rStyle w:val="afc"/>
          </w:rPr>
          <w:t>ф. 0504833</w:t>
        </w:r>
      </w:hyperlink>
      <w:r w:rsidRPr="001246FA">
        <w:t>);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акта выполненных работ;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акта об оказании услуг;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акта приема-передачи;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договора в случае осуществления авансовых платежей в соответствии с его условиями;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отчета о расходах подотчетного лица (</w:t>
      </w:r>
      <w:hyperlink r:id="rId238" w:history="1">
        <w:r w:rsidRPr="001246FA">
          <w:rPr>
            <w:rStyle w:val="afc"/>
          </w:rPr>
          <w:t>ф. 0504520</w:t>
        </w:r>
      </w:hyperlink>
      <w:r w:rsidRPr="001246FA">
        <w:t>);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справки-расчета;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счета;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счета-фактуры;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товарной накладной (ТОРГ-12) (</w:t>
      </w:r>
      <w:hyperlink r:id="rId239" w:history="1">
        <w:r w:rsidRPr="001246FA">
          <w:rPr>
            <w:rStyle w:val="afc"/>
          </w:rPr>
          <w:t>ф. 0330212</w:t>
        </w:r>
      </w:hyperlink>
      <w:r w:rsidRPr="001246FA">
        <w:t>);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универсального передаточного документа;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чека;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квитанции;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исполнительного листа, судебного приказа;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налоговой декларации, налогового расчета (расчета авансовых платежей), расчета по страховым взносам;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решения налогового органа о взыскании задолженности;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согласованного руководителем заявления о выдаче под отчет денежных средств;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решения о командировании на территории Российской Федерации;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изменения решения о командировании на территории Российской Федерации;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lastRenderedPageBreak/>
        <w:t>решения о командировании на территорию иностранного государства;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изменения решения о командировании на территорию иностранного государства;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решения о компенсации расходов на оплату стоимости проезда и провоза багажа для лиц, работающих в районах Крайнего Севера и приравненных к ним местностях, и членов их семей;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заявки-обоснования закупки товаров, работ, услуг малого объема;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заявки-обоснования закупки товаров, работ, услуг малого объема через подотчетное лицо;</w:t>
      </w:r>
    </w:p>
    <w:p w:rsidR="001A4801" w:rsidRPr="001246FA" w:rsidRDefault="004C0118" w:rsidP="009D7721">
      <w:pPr>
        <w:pStyle w:val="ab"/>
        <w:numPr>
          <w:ilvl w:val="1"/>
          <w:numId w:val="18"/>
        </w:numPr>
        <w:spacing w:after="0"/>
        <w:ind w:left="964"/>
        <w:jc w:val="both"/>
      </w:pPr>
      <w:r w:rsidRPr="001246FA">
        <w:t>контракта в случае осуществления авансовых платежей в соответствии с его условиями.</w:t>
      </w:r>
    </w:p>
    <w:p w:rsidR="001A4801" w:rsidRPr="001246FA" w:rsidRDefault="004C0118">
      <w:r w:rsidRPr="001246FA">
        <w:rPr>
          <w:i/>
        </w:rPr>
        <w:t>(Основание:</w:t>
      </w:r>
      <w:r w:rsidRPr="001246FA">
        <w:t xml:space="preserve"> </w:t>
      </w:r>
      <w:hyperlink r:id="rId240" w:history="1">
        <w:r w:rsidRPr="001246FA">
          <w:rPr>
            <w:rStyle w:val="afc"/>
            <w:i/>
          </w:rPr>
          <w:t>п. 4 ст. 219</w:t>
        </w:r>
      </w:hyperlink>
      <w:r w:rsidRPr="001246FA">
        <w:rPr>
          <w:i/>
        </w:rPr>
        <w:t xml:space="preserve"> БК РФ, </w:t>
      </w:r>
      <w:hyperlink r:id="rId241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политика", </w:t>
      </w:r>
      <w:hyperlink r:id="rId242" w:history="1">
        <w:r w:rsidRPr="001246FA">
          <w:rPr>
            <w:rStyle w:val="afc"/>
            <w:i/>
          </w:rPr>
          <w:t>п. 201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1"/>
      </w:pPr>
      <w:bookmarkStart w:id="104" w:name="_ref_1-cd5bee3996f042"/>
      <w:r w:rsidRPr="001246FA">
        <w:t>Обесценение активов</w:t>
      </w:r>
      <w:bookmarkEnd w:id="104"/>
    </w:p>
    <w:p w:rsidR="001A4801" w:rsidRPr="001246FA" w:rsidRDefault="004C0118">
      <w:pPr>
        <w:pStyle w:val="2"/>
      </w:pPr>
      <w:bookmarkStart w:id="105" w:name="_ref_1-9e53b0f59f6746"/>
      <w:r w:rsidRPr="001246FA">
        <w:t>Наличие признаков возможного обесценения (снижения убытка) проверяется  при инвентаризации соответствующих активов, проводимой при составлении годовой отчетности.</w:t>
      </w:r>
      <w:bookmarkEnd w:id="105"/>
    </w:p>
    <w:p w:rsidR="001A4801" w:rsidRPr="001246FA" w:rsidRDefault="004C0118">
      <w:r w:rsidRPr="001246FA">
        <w:t xml:space="preserve">Решение о проведении такой проверки в иных случаях </w:t>
      </w:r>
      <w:r w:rsidR="00BC34F7" w:rsidRPr="001246FA">
        <w:t>директор</w:t>
      </w:r>
      <w:r w:rsidRPr="001246FA">
        <w:t xml:space="preserve"> по представлению</w:t>
      </w:r>
      <w:r w:rsidR="00BC34F7" w:rsidRPr="001246FA">
        <w:t xml:space="preserve"> работников учреждения</w:t>
      </w:r>
      <w:r w:rsidRPr="001246FA">
        <w:t>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243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политика", </w:t>
      </w:r>
      <w:hyperlink r:id="rId244" w:history="1">
        <w:r w:rsidRPr="001246FA">
          <w:rPr>
            <w:rStyle w:val="afc"/>
            <w:i/>
          </w:rPr>
          <w:t>п. п. 5</w:t>
        </w:r>
      </w:hyperlink>
      <w:r w:rsidRPr="001246FA">
        <w:rPr>
          <w:i/>
        </w:rPr>
        <w:t xml:space="preserve">, </w:t>
      </w:r>
      <w:hyperlink r:id="rId245" w:history="1">
        <w:r w:rsidRPr="001246FA">
          <w:rPr>
            <w:rStyle w:val="afc"/>
            <w:i/>
          </w:rPr>
          <w:t>6</w:t>
        </w:r>
      </w:hyperlink>
      <w:r w:rsidRPr="001246FA">
        <w:rPr>
          <w:i/>
        </w:rPr>
        <w:t xml:space="preserve"> СГС "Обесценение активов")</w:t>
      </w:r>
    </w:p>
    <w:p w:rsidR="001A4801" w:rsidRPr="001246FA" w:rsidRDefault="004C0118">
      <w:pPr>
        <w:pStyle w:val="2"/>
      </w:pPr>
      <w:bookmarkStart w:id="106" w:name="_ref_1-6e81dd5844cc4d"/>
      <w:r w:rsidRPr="001246FA">
        <w:t>Информация о признаках возможного обесценения (снижения убытка), выявленных в рамках инвентаризации, отражается в Инвентаризационной описи (сличительной ведомости) по объектам нефинансовых активов.</w:t>
      </w:r>
      <w:bookmarkEnd w:id="106"/>
    </w:p>
    <w:p w:rsidR="001A4801" w:rsidRPr="001246FA" w:rsidRDefault="004C0118">
      <w:r w:rsidRPr="001246FA">
        <w:rPr>
          <w:i/>
        </w:rPr>
        <w:t xml:space="preserve">(Основание: </w:t>
      </w:r>
      <w:hyperlink r:id="rId246" w:history="1">
        <w:r w:rsidRPr="001246FA">
          <w:rPr>
            <w:rStyle w:val="afc"/>
            <w:i/>
          </w:rPr>
          <w:t>п. п. 6</w:t>
        </w:r>
      </w:hyperlink>
      <w:r w:rsidRPr="001246FA">
        <w:rPr>
          <w:i/>
        </w:rPr>
        <w:t xml:space="preserve">, </w:t>
      </w:r>
      <w:hyperlink r:id="rId247" w:history="1">
        <w:r w:rsidRPr="001246FA">
          <w:rPr>
            <w:rStyle w:val="afc"/>
            <w:i/>
          </w:rPr>
          <w:t>18</w:t>
        </w:r>
      </w:hyperlink>
      <w:r w:rsidRPr="001246FA">
        <w:rPr>
          <w:i/>
        </w:rPr>
        <w:t xml:space="preserve"> СГС "Обесценение активов")</w:t>
      </w:r>
    </w:p>
    <w:p w:rsidR="001A4801" w:rsidRPr="001246FA" w:rsidRDefault="004C0118">
      <w:pPr>
        <w:pStyle w:val="2"/>
      </w:pPr>
      <w:bookmarkStart w:id="107" w:name="_ref_1-e18c0ab4586a45"/>
      <w:r w:rsidRPr="001246FA">
        <w:t>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активов.</w:t>
      </w:r>
      <w:bookmarkEnd w:id="107"/>
    </w:p>
    <w:p w:rsidR="001A4801" w:rsidRPr="001246FA" w:rsidRDefault="004C0118">
      <w:r w:rsidRPr="001246FA">
        <w:rPr>
          <w:i/>
        </w:rPr>
        <w:t xml:space="preserve">(Основание: </w:t>
      </w:r>
      <w:hyperlink r:id="rId248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108" w:name="_ref_1-234e9829458a46"/>
      <w:r w:rsidRPr="001246FA">
        <w:t>По итогам рассмотрения результатов теста на обесценение оформляется протокол, в котором указывается предлагаемое решение (проводить или не проводить оценку справедливой стоимости актива).</w:t>
      </w:r>
      <w:bookmarkEnd w:id="108"/>
    </w:p>
    <w:p w:rsidR="001A4801" w:rsidRPr="001246FA" w:rsidRDefault="004C0118">
      <w:r w:rsidRPr="001246FA">
        <w:t>В случае если предлагается решение о проведении оценки, также указывается оптимальный метод определения справедливой стоимости актива.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249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политика", </w:t>
      </w:r>
      <w:hyperlink r:id="rId250" w:history="1">
        <w:r w:rsidRPr="001246FA">
          <w:rPr>
            <w:rStyle w:val="afc"/>
            <w:i/>
          </w:rPr>
          <w:t>п. п. 10</w:t>
        </w:r>
      </w:hyperlink>
      <w:r w:rsidRPr="001246FA">
        <w:rPr>
          <w:i/>
        </w:rPr>
        <w:t xml:space="preserve">, </w:t>
      </w:r>
      <w:hyperlink r:id="rId251" w:history="1">
        <w:r w:rsidRPr="001246FA">
          <w:rPr>
            <w:rStyle w:val="afc"/>
            <w:i/>
          </w:rPr>
          <w:t>11</w:t>
        </w:r>
      </w:hyperlink>
      <w:r w:rsidRPr="001246FA">
        <w:rPr>
          <w:i/>
        </w:rPr>
        <w:t xml:space="preserve"> СГС "Обесценение активов")</w:t>
      </w:r>
    </w:p>
    <w:p w:rsidR="001A4801" w:rsidRPr="001246FA" w:rsidRDefault="004C0118">
      <w:pPr>
        <w:pStyle w:val="2"/>
      </w:pPr>
      <w:bookmarkStart w:id="109" w:name="_ref_1-b9a1ad4195284f"/>
      <w:r w:rsidRPr="001246FA">
        <w:t>При выявлении признаков возможного обесценения (снижения убытка) руководитель принимает решение о необходимости (об отсутствии необходимости) определения справедливой стоимости актива.</w:t>
      </w:r>
      <w:bookmarkEnd w:id="109"/>
    </w:p>
    <w:p w:rsidR="001A4801" w:rsidRPr="001246FA" w:rsidRDefault="004C0118">
      <w:pPr>
        <w:pStyle w:val="2"/>
      </w:pPr>
      <w:bookmarkStart w:id="110" w:name="_ref_1-f41b250cef1342"/>
      <w:r w:rsidRPr="001246FA">
        <w:t>Это решение оформляется приказом с указанием метода, которым стоимость будет определена.</w:t>
      </w:r>
      <w:bookmarkEnd w:id="110"/>
    </w:p>
    <w:p w:rsidR="001A4801" w:rsidRPr="001246FA" w:rsidRDefault="004C0118">
      <w:r w:rsidRPr="001246FA">
        <w:rPr>
          <w:i/>
        </w:rPr>
        <w:t xml:space="preserve">(Основание: </w:t>
      </w:r>
      <w:hyperlink r:id="rId252" w:history="1">
        <w:r w:rsidRPr="001246FA">
          <w:rPr>
            <w:rStyle w:val="afc"/>
            <w:i/>
          </w:rPr>
          <w:t>п. п. 10</w:t>
        </w:r>
      </w:hyperlink>
      <w:r w:rsidRPr="001246FA">
        <w:rPr>
          <w:i/>
        </w:rPr>
        <w:t xml:space="preserve">, </w:t>
      </w:r>
      <w:hyperlink r:id="rId253" w:history="1">
        <w:r w:rsidRPr="001246FA">
          <w:rPr>
            <w:rStyle w:val="afc"/>
            <w:i/>
          </w:rPr>
          <w:t>22</w:t>
        </w:r>
      </w:hyperlink>
      <w:r w:rsidRPr="001246FA">
        <w:rPr>
          <w:i/>
        </w:rPr>
        <w:t xml:space="preserve"> СГС "Обесценение активов")</w:t>
      </w:r>
    </w:p>
    <w:p w:rsidR="001A4801" w:rsidRPr="001246FA" w:rsidRDefault="004C0118">
      <w:pPr>
        <w:pStyle w:val="2"/>
      </w:pPr>
      <w:bookmarkStart w:id="111" w:name="_ref_1-82eba409a29d43"/>
      <w:r w:rsidRPr="001246FA">
        <w:t>При определении справедливой стоимости актива также оценивается необходимость изменения оставшегося срока полезного использования актива.</w:t>
      </w:r>
      <w:bookmarkEnd w:id="111"/>
    </w:p>
    <w:p w:rsidR="001A4801" w:rsidRPr="001246FA" w:rsidRDefault="004C0118">
      <w:r w:rsidRPr="001246FA">
        <w:rPr>
          <w:i/>
        </w:rPr>
        <w:t xml:space="preserve">(Основание: </w:t>
      </w:r>
      <w:hyperlink r:id="rId254" w:history="1">
        <w:r w:rsidRPr="001246FA">
          <w:rPr>
            <w:rStyle w:val="afc"/>
            <w:i/>
          </w:rPr>
          <w:t>п. 13</w:t>
        </w:r>
      </w:hyperlink>
      <w:r w:rsidRPr="001246FA">
        <w:rPr>
          <w:i/>
        </w:rPr>
        <w:t xml:space="preserve"> СГС "Обесценение активов")</w:t>
      </w:r>
    </w:p>
    <w:p w:rsidR="001A4801" w:rsidRPr="001246FA" w:rsidRDefault="004C0118">
      <w:pPr>
        <w:pStyle w:val="2"/>
      </w:pPr>
      <w:bookmarkStart w:id="112" w:name="_ref_1-3247905911cc48"/>
      <w:r w:rsidRPr="001246FA">
        <w:lastRenderedPageBreak/>
        <w:t>Если по результатам определения справедливой стоимости актива выявлен убыток от обесценения, то он подлежит признанию в учете.</w:t>
      </w:r>
      <w:bookmarkEnd w:id="112"/>
    </w:p>
    <w:p w:rsidR="001A4801" w:rsidRPr="001246FA" w:rsidRDefault="004C0118">
      <w:r w:rsidRPr="001246FA">
        <w:rPr>
          <w:i/>
        </w:rPr>
        <w:t xml:space="preserve">(Основание: </w:t>
      </w:r>
      <w:hyperlink r:id="rId255" w:history="1">
        <w:r w:rsidRPr="001246FA">
          <w:rPr>
            <w:rStyle w:val="afc"/>
            <w:i/>
          </w:rPr>
          <w:t>п. 15</w:t>
        </w:r>
      </w:hyperlink>
      <w:r w:rsidRPr="001246FA">
        <w:rPr>
          <w:i/>
        </w:rPr>
        <w:t xml:space="preserve"> СГС "Обесценение активов")</w:t>
      </w:r>
    </w:p>
    <w:p w:rsidR="001A4801" w:rsidRPr="001246FA" w:rsidRDefault="004C0118">
      <w:pPr>
        <w:pStyle w:val="2"/>
      </w:pPr>
      <w:bookmarkStart w:id="113" w:name="_ref_1-6307a6b3ee7c44"/>
      <w:r w:rsidRPr="001246FA">
        <w:t xml:space="preserve">Убыток от обесценения актива и (или) изменение оставшегося срока полезного использования актива признается в учете на основании Бухгалтерской справки </w:t>
      </w:r>
      <w:hyperlink r:id="rId256" w:history="1">
        <w:r w:rsidRPr="001246FA">
          <w:rPr>
            <w:rStyle w:val="afc"/>
          </w:rPr>
          <w:t>(ф. 0504833)</w:t>
        </w:r>
      </w:hyperlink>
      <w:r w:rsidRPr="001246FA">
        <w:rPr>
          <w:i/>
        </w:rPr>
        <w:t>.</w:t>
      </w:r>
      <w:bookmarkEnd w:id="113"/>
    </w:p>
    <w:p w:rsidR="001A4801" w:rsidRPr="001246FA" w:rsidRDefault="004C0118">
      <w:r w:rsidRPr="001246FA">
        <w:rPr>
          <w:i/>
        </w:rPr>
        <w:t xml:space="preserve">(Основание: </w:t>
      </w:r>
      <w:hyperlink r:id="rId257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114" w:name="_ref_1-d8c0590a3b5849"/>
      <w:r w:rsidRPr="001246FA">
        <w:t xml:space="preserve">Снижение убытка от обесценения актива и (или) изменение оставшегося срока полезного использования актива признается в учете на основании Бухгалтерской справки </w:t>
      </w:r>
      <w:hyperlink r:id="rId258" w:history="1">
        <w:r w:rsidRPr="001246FA">
          <w:rPr>
            <w:rStyle w:val="afc"/>
          </w:rPr>
          <w:t>(ф. 0504833)</w:t>
        </w:r>
      </w:hyperlink>
      <w:r w:rsidRPr="001246FA">
        <w:t>.</w:t>
      </w:r>
      <w:bookmarkEnd w:id="114"/>
    </w:p>
    <w:p w:rsidR="001A4801" w:rsidRPr="001246FA" w:rsidRDefault="004C0118">
      <w:r w:rsidRPr="001246FA">
        <w:rPr>
          <w:i/>
        </w:rPr>
        <w:t xml:space="preserve">(Основание: </w:t>
      </w:r>
      <w:hyperlink r:id="rId259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1"/>
      </w:pPr>
      <w:bookmarkStart w:id="115" w:name="_ref_1-8c74398a4b8742"/>
      <w:proofErr w:type="spellStart"/>
      <w:r w:rsidRPr="001246FA">
        <w:t>Забалансовый</w:t>
      </w:r>
      <w:proofErr w:type="spellEnd"/>
      <w:r w:rsidRPr="001246FA">
        <w:t xml:space="preserve"> учет</w:t>
      </w:r>
      <w:bookmarkEnd w:id="115"/>
    </w:p>
    <w:p w:rsidR="001A4801" w:rsidRPr="001246FA" w:rsidRDefault="004C0118">
      <w:pPr>
        <w:pStyle w:val="2"/>
      </w:pPr>
      <w:bookmarkStart w:id="116" w:name="_ref_1-17ec0406dd5442"/>
      <w:r w:rsidRPr="001246FA">
        <w:t xml:space="preserve">Учет на </w:t>
      </w:r>
      <w:proofErr w:type="spellStart"/>
      <w:r w:rsidRPr="001246FA">
        <w:t>забалансовых</w:t>
      </w:r>
      <w:proofErr w:type="spellEnd"/>
      <w:r w:rsidRPr="001246FA">
        <w:t xml:space="preserve"> счетах ведется в разрезе кодов вида финансового обеспечения (деятельности).</w:t>
      </w:r>
      <w:bookmarkEnd w:id="116"/>
    </w:p>
    <w:p w:rsidR="001A4801" w:rsidRPr="001246FA" w:rsidRDefault="004C0118">
      <w:r w:rsidRPr="001246FA">
        <w:rPr>
          <w:i/>
        </w:rPr>
        <w:t xml:space="preserve">(Основание: </w:t>
      </w:r>
      <w:hyperlink r:id="rId260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117" w:name="_ref_1-b2466c9365fc40"/>
      <w:r w:rsidRPr="001246FA">
        <w:t xml:space="preserve">Аналитический учет по </w:t>
      </w:r>
      <w:hyperlink r:id="rId261" w:history="1">
        <w:r w:rsidRPr="001246FA">
          <w:rPr>
            <w:rStyle w:val="afc"/>
          </w:rPr>
          <w:t>счету 01</w:t>
        </w:r>
      </w:hyperlink>
      <w:r w:rsidRPr="001246FA">
        <w:t xml:space="preserve"> "Имущество, полученное в пользование" ведется в Журнале операций по </w:t>
      </w:r>
      <w:proofErr w:type="spellStart"/>
      <w:r w:rsidRPr="001246FA">
        <w:t>забалансовому</w:t>
      </w:r>
      <w:proofErr w:type="spellEnd"/>
      <w:r w:rsidRPr="001246FA">
        <w:t xml:space="preserve"> счету </w:t>
      </w:r>
      <w:hyperlink r:id="rId262" w:history="1">
        <w:r w:rsidRPr="001246FA">
          <w:rPr>
            <w:rStyle w:val="afc"/>
          </w:rPr>
          <w:t>(ф. 0509213)</w:t>
        </w:r>
      </w:hyperlink>
      <w:r w:rsidRPr="001246FA">
        <w:t>.</w:t>
      </w:r>
      <w:bookmarkEnd w:id="117"/>
    </w:p>
    <w:p w:rsidR="001A4801" w:rsidRPr="001246FA" w:rsidRDefault="004C0118">
      <w:r w:rsidRPr="001246FA">
        <w:rPr>
          <w:i/>
        </w:rPr>
        <w:t xml:space="preserve">(Основание: </w:t>
      </w:r>
      <w:hyperlink r:id="rId263" w:history="1">
        <w:r w:rsidRPr="001246FA">
          <w:rPr>
            <w:rStyle w:val="afc"/>
            <w:i/>
          </w:rPr>
          <w:t>п. 222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18" w:name="_ref_1-a2da713f52574a"/>
      <w:r w:rsidRPr="001246FA">
        <w:t xml:space="preserve">Устанавливается следующая группировка имущества на </w:t>
      </w:r>
      <w:hyperlink r:id="rId264" w:history="1">
        <w:r w:rsidRPr="001246FA">
          <w:rPr>
            <w:rStyle w:val="afc"/>
          </w:rPr>
          <w:t>счете 02</w:t>
        </w:r>
      </w:hyperlink>
      <w:r w:rsidRPr="001246FA">
        <w:t xml:space="preserve"> "Материальные ценности на хранении": </w:t>
      </w:r>
      <w:r w:rsidR="00255CF8" w:rsidRPr="001246FA">
        <w:t>счет 02.3 «Основные средства, не признанные активом» и счет 02.4 «Материальные запасы, не признанные активом».</w:t>
      </w:r>
      <w:bookmarkEnd w:id="118"/>
    </w:p>
    <w:p w:rsidR="001A4801" w:rsidRPr="001246FA" w:rsidRDefault="004C0118">
      <w:r w:rsidRPr="001246FA">
        <w:rPr>
          <w:i/>
        </w:rPr>
        <w:t xml:space="preserve">(Основание: </w:t>
      </w:r>
      <w:hyperlink r:id="rId265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политика")</w:t>
      </w:r>
    </w:p>
    <w:p w:rsidR="001A4801" w:rsidRPr="001246FA" w:rsidRDefault="004C0118">
      <w:pPr>
        <w:pStyle w:val="2"/>
      </w:pPr>
      <w:bookmarkStart w:id="119" w:name="_ref_1-58f525501a994c"/>
      <w:r w:rsidRPr="001246FA">
        <w:t xml:space="preserve">На </w:t>
      </w:r>
      <w:proofErr w:type="spellStart"/>
      <w:r w:rsidRPr="001246FA">
        <w:t>забалансовом</w:t>
      </w:r>
      <w:proofErr w:type="spellEnd"/>
      <w:r w:rsidRPr="001246FA">
        <w:t xml:space="preserve"> </w:t>
      </w:r>
      <w:hyperlink r:id="rId266" w:history="1">
        <w:r w:rsidRPr="001246FA">
          <w:rPr>
            <w:rStyle w:val="afc"/>
          </w:rPr>
          <w:t>счете 03</w:t>
        </w:r>
      </w:hyperlink>
      <w:r w:rsidRPr="001246FA">
        <w:t xml:space="preserve"> "Бланки строгой отчетности" учет ведется по группам:</w:t>
      </w:r>
      <w:bookmarkEnd w:id="119"/>
    </w:p>
    <w:p w:rsidR="001A4801" w:rsidRPr="001246FA" w:rsidRDefault="004C0118" w:rsidP="00A31E4A">
      <w:pPr>
        <w:pStyle w:val="ab"/>
        <w:numPr>
          <w:ilvl w:val="1"/>
          <w:numId w:val="19"/>
        </w:numPr>
        <w:spacing w:after="0"/>
        <w:ind w:left="964"/>
        <w:jc w:val="both"/>
      </w:pPr>
      <w:r w:rsidRPr="001246FA">
        <w:t>трудовые книжки;</w:t>
      </w:r>
    </w:p>
    <w:p w:rsidR="001A4801" w:rsidRPr="001246FA" w:rsidRDefault="004C0118" w:rsidP="00A31E4A">
      <w:pPr>
        <w:pStyle w:val="ab"/>
        <w:numPr>
          <w:ilvl w:val="1"/>
          <w:numId w:val="19"/>
        </w:numPr>
        <w:spacing w:after="0"/>
        <w:ind w:left="964"/>
        <w:jc w:val="both"/>
      </w:pPr>
      <w:r w:rsidRPr="001246FA">
        <w:t>вкладыши в трудовые книжки;</w:t>
      </w:r>
    </w:p>
    <w:p w:rsidR="001A4801" w:rsidRPr="001246FA" w:rsidRDefault="004C0118" w:rsidP="00A31E4A">
      <w:pPr>
        <w:pStyle w:val="ab"/>
        <w:numPr>
          <w:ilvl w:val="1"/>
          <w:numId w:val="19"/>
        </w:numPr>
        <w:spacing w:after="0"/>
        <w:ind w:left="964"/>
        <w:jc w:val="both"/>
      </w:pPr>
      <w:r w:rsidRPr="001246FA">
        <w:t>дипломы;</w:t>
      </w:r>
    </w:p>
    <w:p w:rsidR="001A4801" w:rsidRPr="001246FA" w:rsidRDefault="004C0118" w:rsidP="00A31E4A">
      <w:pPr>
        <w:pStyle w:val="ab"/>
        <w:numPr>
          <w:ilvl w:val="1"/>
          <w:numId w:val="19"/>
        </w:numPr>
        <w:spacing w:after="0"/>
        <w:ind w:left="964"/>
        <w:jc w:val="both"/>
      </w:pPr>
      <w:r w:rsidRPr="001246FA">
        <w:t>свидетельства;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267" w:history="1">
        <w:r w:rsidRPr="001246FA">
          <w:rPr>
            <w:rStyle w:val="afc"/>
            <w:i/>
          </w:rPr>
          <w:t>п. 225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0" w:name="_ref_1-e42c7f3eebe24f"/>
      <w:r w:rsidRPr="001246FA">
        <w:t xml:space="preserve">На </w:t>
      </w:r>
      <w:proofErr w:type="spellStart"/>
      <w:r w:rsidRPr="001246FA">
        <w:t>забалансовом</w:t>
      </w:r>
      <w:proofErr w:type="spellEnd"/>
      <w:r w:rsidRPr="001246FA">
        <w:t xml:space="preserve"> </w:t>
      </w:r>
      <w:hyperlink r:id="rId268" w:history="1">
        <w:r w:rsidRPr="001246FA">
          <w:rPr>
            <w:rStyle w:val="afc"/>
          </w:rPr>
          <w:t>счете 04</w:t>
        </w:r>
      </w:hyperlink>
      <w:r w:rsidRPr="001246FA">
        <w:t xml:space="preserve"> "Сомнительная задолженность" учет ведется по группам:</w:t>
      </w:r>
      <w:bookmarkEnd w:id="120"/>
    </w:p>
    <w:p w:rsidR="001A4801" w:rsidRPr="001246FA" w:rsidRDefault="004C0118" w:rsidP="00A31E4A">
      <w:pPr>
        <w:pStyle w:val="ab"/>
        <w:numPr>
          <w:ilvl w:val="1"/>
          <w:numId w:val="20"/>
        </w:numPr>
        <w:spacing w:after="0"/>
        <w:ind w:left="964"/>
        <w:jc w:val="both"/>
      </w:pPr>
      <w:r w:rsidRPr="001246FA">
        <w:t>задолженность по доходам;</w:t>
      </w:r>
    </w:p>
    <w:p w:rsidR="001A4801" w:rsidRPr="001246FA" w:rsidRDefault="004C0118" w:rsidP="00A31E4A">
      <w:pPr>
        <w:pStyle w:val="ab"/>
        <w:numPr>
          <w:ilvl w:val="1"/>
          <w:numId w:val="20"/>
        </w:numPr>
        <w:spacing w:after="0"/>
        <w:ind w:left="964"/>
        <w:jc w:val="both"/>
      </w:pPr>
      <w:r w:rsidRPr="001246FA">
        <w:t>задолженность по авансам;</w:t>
      </w:r>
    </w:p>
    <w:p w:rsidR="001A4801" w:rsidRPr="001246FA" w:rsidRDefault="004C0118" w:rsidP="00A31E4A">
      <w:pPr>
        <w:pStyle w:val="ab"/>
        <w:numPr>
          <w:ilvl w:val="1"/>
          <w:numId w:val="20"/>
        </w:numPr>
        <w:spacing w:after="0"/>
        <w:ind w:left="964"/>
        <w:jc w:val="both"/>
      </w:pPr>
      <w:r w:rsidRPr="001246FA">
        <w:t>задолженность подотчетных лиц;</w:t>
      </w:r>
    </w:p>
    <w:p w:rsidR="001A4801" w:rsidRPr="001246FA" w:rsidRDefault="004C0118" w:rsidP="00A31E4A">
      <w:pPr>
        <w:pStyle w:val="ab"/>
        <w:numPr>
          <w:ilvl w:val="1"/>
          <w:numId w:val="20"/>
        </w:numPr>
        <w:spacing w:after="0"/>
        <w:ind w:left="964"/>
        <w:jc w:val="both"/>
      </w:pPr>
      <w:r w:rsidRPr="001246FA">
        <w:t>задолженность по недостачам;</w:t>
      </w:r>
    </w:p>
    <w:p w:rsidR="001A4801" w:rsidRPr="001246FA" w:rsidRDefault="004C0118" w:rsidP="00A31E4A">
      <w:pPr>
        <w:pStyle w:val="ab"/>
        <w:numPr>
          <w:ilvl w:val="1"/>
          <w:numId w:val="20"/>
        </w:numPr>
        <w:spacing w:after="0"/>
        <w:ind w:left="964"/>
        <w:jc w:val="both"/>
      </w:pPr>
      <w:r w:rsidRPr="001246FA">
        <w:t>задолженность по крупным сделкам;</w:t>
      </w:r>
    </w:p>
    <w:p w:rsidR="001A4801" w:rsidRPr="001246FA" w:rsidRDefault="00945DDF">
      <w:r w:rsidRPr="001246FA">
        <w:rPr>
          <w:i/>
        </w:rPr>
        <w:t xml:space="preserve"> </w:t>
      </w:r>
      <w:r w:rsidR="004C0118" w:rsidRPr="001246FA">
        <w:rPr>
          <w:i/>
        </w:rPr>
        <w:t xml:space="preserve">(Основание: </w:t>
      </w:r>
      <w:hyperlink r:id="rId269" w:history="1">
        <w:r w:rsidR="004C0118" w:rsidRPr="001246FA">
          <w:rPr>
            <w:rStyle w:val="afc"/>
            <w:i/>
          </w:rPr>
          <w:t>п. 9</w:t>
        </w:r>
      </w:hyperlink>
      <w:r w:rsidR="004C0118" w:rsidRPr="001246FA">
        <w:rPr>
          <w:i/>
        </w:rPr>
        <w:t xml:space="preserve"> СГС "Учетная политика", </w:t>
      </w:r>
      <w:hyperlink r:id="rId270" w:history="1">
        <w:r w:rsidR="004C0118" w:rsidRPr="001246FA">
          <w:rPr>
            <w:rStyle w:val="afc"/>
            <w:i/>
          </w:rPr>
          <w:t>п. 21</w:t>
        </w:r>
      </w:hyperlink>
      <w:r w:rsidR="004C0118" w:rsidRPr="001246FA">
        <w:rPr>
          <w:i/>
        </w:rPr>
        <w:t xml:space="preserve"> Инструкции № 33н</w:t>
      </w:r>
      <w:r w:rsidR="004C0118" w:rsidRPr="001246FA">
        <w:t>)</w:t>
      </w:r>
    </w:p>
    <w:p w:rsidR="001A4801" w:rsidRPr="001246FA" w:rsidRDefault="004C0118">
      <w:pPr>
        <w:pStyle w:val="2"/>
      </w:pPr>
      <w:bookmarkStart w:id="121" w:name="_ref_1-04cd3b98e38145"/>
      <w:r w:rsidRPr="001246FA">
        <w:t xml:space="preserve">Аналитический учет по </w:t>
      </w:r>
      <w:hyperlink r:id="rId271" w:history="1">
        <w:r w:rsidRPr="001246FA">
          <w:rPr>
            <w:rStyle w:val="afc"/>
          </w:rPr>
          <w:t>счету 04</w:t>
        </w:r>
      </w:hyperlink>
      <w:r w:rsidRPr="001246FA">
        <w:t xml:space="preserve"> "Сомнительная задолженность" ведется в Карточке учета средств и расчетов </w:t>
      </w:r>
      <w:hyperlink r:id="rId272" w:history="1">
        <w:r w:rsidRPr="001246FA">
          <w:rPr>
            <w:rStyle w:val="afc"/>
          </w:rPr>
          <w:t>(ф. 0504051)</w:t>
        </w:r>
      </w:hyperlink>
      <w:r w:rsidRPr="001246FA">
        <w:t>.</w:t>
      </w:r>
      <w:bookmarkEnd w:id="121"/>
    </w:p>
    <w:p w:rsidR="001A4801" w:rsidRPr="001246FA" w:rsidRDefault="004C0118">
      <w:r w:rsidRPr="001246FA">
        <w:rPr>
          <w:i/>
        </w:rPr>
        <w:t xml:space="preserve">(Основание: </w:t>
      </w:r>
      <w:hyperlink r:id="rId273" w:history="1">
        <w:r w:rsidRPr="001246FA">
          <w:rPr>
            <w:rStyle w:val="afc"/>
            <w:i/>
          </w:rPr>
          <w:t>п. 228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2" w:name="_ref_1-fa9d5ad8792e40"/>
      <w:r w:rsidRPr="001246FA">
        <w:t xml:space="preserve">Аналитический учет по </w:t>
      </w:r>
      <w:hyperlink r:id="rId274" w:history="1">
        <w:r w:rsidRPr="001246FA">
          <w:rPr>
            <w:rStyle w:val="afc"/>
          </w:rPr>
          <w:t>счету 07</w:t>
        </w:r>
      </w:hyperlink>
      <w:r w:rsidRPr="001246FA">
        <w:t xml:space="preserve"> "Награды, призы, кубки и ценные подарки, сувениры" ведется в Карточке количественно-суммового учета материальных ценностей </w:t>
      </w:r>
      <w:hyperlink r:id="rId275" w:history="1">
        <w:r w:rsidRPr="001246FA">
          <w:rPr>
            <w:rStyle w:val="afc"/>
          </w:rPr>
          <w:t>(ф. 0504041)</w:t>
        </w:r>
      </w:hyperlink>
      <w:r w:rsidRPr="001246FA">
        <w:t>.</w:t>
      </w:r>
      <w:bookmarkEnd w:id="122"/>
    </w:p>
    <w:p w:rsidR="001A4801" w:rsidRPr="001246FA" w:rsidRDefault="004C0118">
      <w:r w:rsidRPr="001246FA">
        <w:rPr>
          <w:i/>
        </w:rPr>
        <w:t xml:space="preserve">(Основание: </w:t>
      </w:r>
      <w:hyperlink r:id="rId276" w:history="1">
        <w:r w:rsidRPr="001246FA">
          <w:rPr>
            <w:rStyle w:val="afc"/>
            <w:i/>
          </w:rPr>
          <w:t>п. 234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3" w:name="_ref_1-2d3ffdabfaf04c"/>
      <w:r w:rsidRPr="001246FA">
        <w:lastRenderedPageBreak/>
        <w:t xml:space="preserve">На </w:t>
      </w:r>
      <w:proofErr w:type="spellStart"/>
      <w:r w:rsidRPr="001246FA">
        <w:t>забалансовом</w:t>
      </w:r>
      <w:proofErr w:type="spellEnd"/>
      <w:r w:rsidRPr="001246FA">
        <w:t xml:space="preserve"> </w:t>
      </w:r>
      <w:hyperlink r:id="rId277" w:history="1">
        <w:r w:rsidRPr="001246FA">
          <w:rPr>
            <w:rStyle w:val="afc"/>
          </w:rPr>
          <w:t>счете 09</w:t>
        </w:r>
      </w:hyperlink>
      <w:r w:rsidRPr="001246FA">
        <w:t xml:space="preserve"> "Запасные части к транспортным средствам, выданные взамен </w:t>
      </w:r>
      <w:proofErr w:type="gramStart"/>
      <w:r w:rsidRPr="001246FA">
        <w:t>изношенных</w:t>
      </w:r>
      <w:proofErr w:type="gramEnd"/>
      <w:r w:rsidRPr="001246FA">
        <w:t>" учет ведется по группам:</w:t>
      </w:r>
      <w:bookmarkEnd w:id="123"/>
    </w:p>
    <w:p w:rsidR="001A4801" w:rsidRPr="001246FA" w:rsidRDefault="004C0118" w:rsidP="00A31E4A">
      <w:pPr>
        <w:pStyle w:val="ab"/>
        <w:numPr>
          <w:ilvl w:val="1"/>
          <w:numId w:val="21"/>
        </w:numPr>
        <w:spacing w:after="0"/>
        <w:ind w:left="964"/>
        <w:jc w:val="both"/>
      </w:pPr>
      <w:r w:rsidRPr="001246FA">
        <w:t>двигатели, турбокомпрессоры;</w:t>
      </w:r>
    </w:p>
    <w:p w:rsidR="001A4801" w:rsidRPr="001246FA" w:rsidRDefault="004C0118" w:rsidP="00A31E4A">
      <w:pPr>
        <w:pStyle w:val="ab"/>
        <w:numPr>
          <w:ilvl w:val="1"/>
          <w:numId w:val="21"/>
        </w:numPr>
        <w:spacing w:after="0"/>
        <w:ind w:left="964"/>
        <w:jc w:val="both"/>
      </w:pPr>
      <w:r w:rsidRPr="001246FA">
        <w:t>аккумуляторы;</w:t>
      </w:r>
    </w:p>
    <w:p w:rsidR="001A4801" w:rsidRPr="001246FA" w:rsidRDefault="004C0118" w:rsidP="00A31E4A">
      <w:pPr>
        <w:pStyle w:val="ab"/>
        <w:numPr>
          <w:ilvl w:val="1"/>
          <w:numId w:val="21"/>
        </w:numPr>
        <w:spacing w:after="0"/>
        <w:ind w:left="964"/>
        <w:jc w:val="both"/>
      </w:pPr>
      <w:r w:rsidRPr="001246FA">
        <w:t>шины, диски;</w:t>
      </w:r>
    </w:p>
    <w:p w:rsidR="001A4801" w:rsidRPr="001246FA" w:rsidRDefault="004C0118" w:rsidP="00A31E4A">
      <w:pPr>
        <w:pStyle w:val="ab"/>
        <w:numPr>
          <w:ilvl w:val="1"/>
          <w:numId w:val="21"/>
        </w:numPr>
        <w:spacing w:after="0"/>
        <w:ind w:left="964"/>
        <w:jc w:val="both"/>
      </w:pPr>
      <w:r w:rsidRPr="001246FA">
        <w:t>карбюраторы;</w:t>
      </w:r>
    </w:p>
    <w:p w:rsidR="001A4801" w:rsidRPr="001246FA" w:rsidRDefault="004C0118" w:rsidP="00A31E4A">
      <w:pPr>
        <w:pStyle w:val="ab"/>
        <w:numPr>
          <w:ilvl w:val="1"/>
          <w:numId w:val="21"/>
        </w:numPr>
        <w:spacing w:after="0"/>
        <w:ind w:left="964"/>
        <w:jc w:val="both"/>
      </w:pPr>
      <w:r w:rsidRPr="001246FA">
        <w:t>коробки передач;</w:t>
      </w:r>
    </w:p>
    <w:p w:rsidR="001A4801" w:rsidRPr="001246FA" w:rsidRDefault="004C0118" w:rsidP="00A31E4A">
      <w:pPr>
        <w:pStyle w:val="ab"/>
        <w:numPr>
          <w:ilvl w:val="1"/>
          <w:numId w:val="21"/>
        </w:numPr>
        <w:spacing w:after="0"/>
        <w:ind w:left="964"/>
        <w:jc w:val="both"/>
      </w:pPr>
      <w:r w:rsidRPr="001246FA">
        <w:t>фары.</w:t>
      </w:r>
    </w:p>
    <w:p w:rsidR="001A4801" w:rsidRPr="001246FA" w:rsidRDefault="004C0118">
      <w:r w:rsidRPr="001246FA">
        <w:rPr>
          <w:i/>
        </w:rPr>
        <w:t xml:space="preserve">(Основание: </w:t>
      </w:r>
      <w:hyperlink r:id="rId278" w:history="1">
        <w:r w:rsidRPr="001246FA">
          <w:rPr>
            <w:rStyle w:val="afc"/>
            <w:i/>
          </w:rPr>
          <w:t>п. 237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4" w:name="_ref_1-6c9992b9c8fe44"/>
      <w:r w:rsidRPr="001246FA">
        <w:t xml:space="preserve">Аналитический учет по </w:t>
      </w:r>
      <w:hyperlink r:id="rId279" w:history="1">
        <w:r w:rsidRPr="001246FA">
          <w:rPr>
            <w:rStyle w:val="afc"/>
          </w:rPr>
          <w:t>счету 09</w:t>
        </w:r>
      </w:hyperlink>
      <w:r w:rsidRPr="001246FA">
        <w:t xml:space="preserve"> "Запасные части к транспортным средствам, выданные взамен изношенных" ведется в Карточке количественно-суммового учета материальных ценностей </w:t>
      </w:r>
      <w:hyperlink r:id="rId280" w:history="1">
        <w:r w:rsidRPr="001246FA">
          <w:rPr>
            <w:rStyle w:val="afc"/>
          </w:rPr>
          <w:t>(ф. 0504041)</w:t>
        </w:r>
      </w:hyperlink>
      <w:r w:rsidRPr="001246FA">
        <w:t>.</w:t>
      </w:r>
      <w:bookmarkEnd w:id="124"/>
    </w:p>
    <w:p w:rsidR="001A4801" w:rsidRPr="001246FA" w:rsidRDefault="004C0118">
      <w:r w:rsidRPr="001246FA">
        <w:rPr>
          <w:i/>
        </w:rPr>
        <w:t xml:space="preserve">(Основание: </w:t>
      </w:r>
      <w:hyperlink r:id="rId281" w:history="1">
        <w:r w:rsidRPr="001246FA">
          <w:rPr>
            <w:rStyle w:val="afc"/>
            <w:i/>
          </w:rPr>
          <w:t>п. 238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5" w:name="_ref_1-0f8049d35c0445"/>
      <w:r w:rsidRPr="001246FA">
        <w:t xml:space="preserve">На </w:t>
      </w:r>
      <w:proofErr w:type="spellStart"/>
      <w:r w:rsidRPr="001246FA">
        <w:t>забалансовом</w:t>
      </w:r>
      <w:proofErr w:type="spellEnd"/>
      <w:r w:rsidRPr="001246FA">
        <w:t xml:space="preserve"> </w:t>
      </w:r>
      <w:hyperlink r:id="rId282" w:history="1">
        <w:r w:rsidRPr="001246FA">
          <w:rPr>
            <w:rStyle w:val="afc"/>
          </w:rPr>
          <w:t>счете 10</w:t>
        </w:r>
      </w:hyperlink>
      <w:r w:rsidRPr="001246FA">
        <w:t xml:space="preserve"> "Обеспечение исполнения обязательств" учет ведется по видам обеспечений:</w:t>
      </w:r>
      <w:bookmarkEnd w:id="125"/>
    </w:p>
    <w:p w:rsidR="001A4801" w:rsidRPr="001246FA" w:rsidRDefault="004C0118" w:rsidP="00A31E4A">
      <w:pPr>
        <w:pStyle w:val="ab"/>
        <w:numPr>
          <w:ilvl w:val="1"/>
          <w:numId w:val="22"/>
        </w:numPr>
        <w:spacing w:after="0"/>
        <w:ind w:left="964"/>
        <w:jc w:val="both"/>
      </w:pPr>
      <w:r w:rsidRPr="001246FA">
        <w:t>независимые (банковские) гарантии;</w:t>
      </w:r>
    </w:p>
    <w:p w:rsidR="001A4801" w:rsidRPr="001246FA" w:rsidRDefault="004C0118" w:rsidP="00A31E4A">
      <w:pPr>
        <w:pStyle w:val="ab"/>
        <w:numPr>
          <w:ilvl w:val="1"/>
          <w:numId w:val="22"/>
        </w:numPr>
        <w:spacing w:after="0"/>
        <w:ind w:left="964"/>
        <w:jc w:val="both"/>
      </w:pPr>
      <w:r w:rsidRPr="001246FA">
        <w:t>поручительства;</w:t>
      </w:r>
    </w:p>
    <w:p w:rsidR="001A4801" w:rsidRPr="001246FA" w:rsidRDefault="00610F63">
      <w:r w:rsidRPr="001246FA">
        <w:rPr>
          <w:i/>
        </w:rPr>
        <w:t xml:space="preserve"> </w:t>
      </w:r>
      <w:r w:rsidR="004C0118" w:rsidRPr="001246FA">
        <w:rPr>
          <w:i/>
        </w:rPr>
        <w:t xml:space="preserve">(Основание: </w:t>
      </w:r>
      <w:hyperlink r:id="rId283" w:history="1">
        <w:r w:rsidR="004C0118" w:rsidRPr="001246FA">
          <w:rPr>
            <w:rStyle w:val="afc"/>
            <w:i/>
          </w:rPr>
          <w:t>п. 239</w:t>
        </w:r>
      </w:hyperlink>
      <w:r w:rsidR="004C0118" w:rsidRPr="001246FA">
        <w:rPr>
          <w:i/>
        </w:rPr>
        <w:t xml:space="preserve"> Порядка применения единого плана счетов, </w:t>
      </w:r>
      <w:hyperlink r:id="rId284" w:history="1">
        <w:r w:rsidR="004C0118" w:rsidRPr="001246FA">
          <w:rPr>
            <w:rStyle w:val="afc"/>
            <w:i/>
          </w:rPr>
          <w:t>п. 21</w:t>
        </w:r>
      </w:hyperlink>
      <w:r w:rsidR="004C0118" w:rsidRPr="001246FA">
        <w:rPr>
          <w:i/>
        </w:rPr>
        <w:t xml:space="preserve"> Инструкции № 33н)</w:t>
      </w:r>
    </w:p>
    <w:p w:rsidR="001A4801" w:rsidRPr="001246FA" w:rsidRDefault="004C0118">
      <w:pPr>
        <w:pStyle w:val="2"/>
      </w:pPr>
      <w:bookmarkStart w:id="126" w:name="_ref_1-b1ee8f85b4d149"/>
      <w:r w:rsidRPr="001246FA">
        <w:t xml:space="preserve">Аналитический учет по </w:t>
      </w:r>
      <w:hyperlink r:id="rId285" w:history="1">
        <w:r w:rsidRPr="001246FA">
          <w:rPr>
            <w:rStyle w:val="afc"/>
          </w:rPr>
          <w:t>счету 10</w:t>
        </w:r>
      </w:hyperlink>
      <w:r w:rsidRPr="001246FA">
        <w:t xml:space="preserve"> "Обеспечение исполнения обязательств" ведется в </w:t>
      </w:r>
      <w:proofErr w:type="spellStart"/>
      <w:r w:rsidRPr="001246FA">
        <w:t>Многографной</w:t>
      </w:r>
      <w:proofErr w:type="spellEnd"/>
      <w:r w:rsidRPr="001246FA">
        <w:t xml:space="preserve"> карточке </w:t>
      </w:r>
      <w:hyperlink r:id="rId286" w:history="1">
        <w:r w:rsidRPr="001246FA">
          <w:rPr>
            <w:rStyle w:val="afc"/>
          </w:rPr>
          <w:t>(ф. 0504054)</w:t>
        </w:r>
      </w:hyperlink>
      <w:r w:rsidRPr="001246FA">
        <w:t>.</w:t>
      </w:r>
      <w:bookmarkEnd w:id="126"/>
    </w:p>
    <w:p w:rsidR="001A4801" w:rsidRPr="001246FA" w:rsidRDefault="004C0118">
      <w:r w:rsidRPr="001246FA">
        <w:rPr>
          <w:i/>
        </w:rPr>
        <w:t xml:space="preserve">(Основание: </w:t>
      </w:r>
      <w:hyperlink r:id="rId287" w:history="1">
        <w:r w:rsidRPr="001246FA">
          <w:rPr>
            <w:rStyle w:val="afc"/>
            <w:i/>
          </w:rPr>
          <w:t>п. 240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7" w:name="_ref_1-582c7e59521a45"/>
      <w:r w:rsidRPr="001246FA">
        <w:t xml:space="preserve">Аналитический учет по счетам </w:t>
      </w:r>
      <w:hyperlink r:id="rId288" w:history="1">
        <w:r w:rsidRPr="001246FA">
          <w:rPr>
            <w:rStyle w:val="afc"/>
          </w:rPr>
          <w:t>17</w:t>
        </w:r>
      </w:hyperlink>
      <w:r w:rsidRPr="001246FA">
        <w:t xml:space="preserve"> "Поступления денежных средств" и </w:t>
      </w:r>
      <w:hyperlink r:id="rId289" w:history="1">
        <w:r w:rsidRPr="001246FA">
          <w:rPr>
            <w:rStyle w:val="afc"/>
          </w:rPr>
          <w:t>18</w:t>
        </w:r>
      </w:hyperlink>
      <w:r w:rsidRPr="001246FA">
        <w:t xml:space="preserve"> "Выбытия денежных средств" ведется в </w:t>
      </w:r>
      <w:proofErr w:type="spellStart"/>
      <w:r w:rsidRPr="001246FA">
        <w:t>Многографной</w:t>
      </w:r>
      <w:proofErr w:type="spellEnd"/>
      <w:r w:rsidRPr="001246FA">
        <w:t xml:space="preserve"> карточке (</w:t>
      </w:r>
      <w:hyperlink r:id="rId290" w:history="1">
        <w:r w:rsidRPr="001246FA">
          <w:rPr>
            <w:rStyle w:val="afc"/>
          </w:rPr>
          <w:t>ф. 0504054</w:t>
        </w:r>
      </w:hyperlink>
      <w:r w:rsidRPr="001246FA">
        <w:t>).</w:t>
      </w:r>
      <w:bookmarkEnd w:id="127"/>
    </w:p>
    <w:p w:rsidR="001A4801" w:rsidRPr="001246FA" w:rsidRDefault="004C0118">
      <w:r w:rsidRPr="001246FA">
        <w:rPr>
          <w:i/>
        </w:rPr>
        <w:t xml:space="preserve">(Основание: </w:t>
      </w:r>
      <w:hyperlink r:id="rId291" w:history="1">
        <w:r w:rsidRPr="001246FA">
          <w:rPr>
            <w:rStyle w:val="afc"/>
            <w:i/>
          </w:rPr>
          <w:t>п. п. 254</w:t>
        </w:r>
      </w:hyperlink>
      <w:r w:rsidRPr="001246FA">
        <w:rPr>
          <w:i/>
        </w:rPr>
        <w:t xml:space="preserve">, </w:t>
      </w:r>
      <w:hyperlink r:id="rId292" w:history="1">
        <w:r w:rsidRPr="001246FA">
          <w:rPr>
            <w:rStyle w:val="afc"/>
            <w:i/>
          </w:rPr>
          <w:t>256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8" w:name="_ref_1-18660b784a274f"/>
      <w:r w:rsidRPr="001246FA">
        <w:t xml:space="preserve">Аналитический учет по </w:t>
      </w:r>
      <w:hyperlink r:id="rId293" w:history="1">
        <w:r w:rsidRPr="001246FA">
          <w:rPr>
            <w:rStyle w:val="afc"/>
          </w:rPr>
          <w:t>счету 17</w:t>
        </w:r>
      </w:hyperlink>
      <w:r w:rsidRPr="001246FA">
        <w:t xml:space="preserve"> "Поступления денежных средств" при учете расчетов по целевым поступлениям (выбытиям) ведется в разрезе контрагентов (плательщиков (групп плательщиков)), правовых оснований с датой исполнения, идентификационных номеров расчетов (уникальных идентификаторов начислений (при наличии)) с указанием </w:t>
      </w:r>
      <w:r w:rsidR="00FF3F8E" w:rsidRPr="001246FA">
        <w:t xml:space="preserve">кода целей. </w:t>
      </w:r>
      <w:bookmarkEnd w:id="128"/>
    </w:p>
    <w:p w:rsidR="001A4801" w:rsidRPr="001246FA" w:rsidRDefault="004C0118">
      <w:r w:rsidRPr="001246FA">
        <w:rPr>
          <w:i/>
        </w:rPr>
        <w:t xml:space="preserve">(Основание: </w:t>
      </w:r>
      <w:hyperlink r:id="rId294" w:history="1">
        <w:r w:rsidRPr="001246FA">
          <w:rPr>
            <w:rStyle w:val="afc"/>
            <w:i/>
          </w:rPr>
          <w:t>п. 17</w:t>
        </w:r>
      </w:hyperlink>
      <w:r w:rsidRPr="001246FA">
        <w:rPr>
          <w:i/>
        </w:rPr>
        <w:t xml:space="preserve"> Стандарта "Единый план счетов", </w:t>
      </w:r>
      <w:hyperlink r:id="rId295" w:history="1">
        <w:r w:rsidRPr="001246FA">
          <w:rPr>
            <w:rStyle w:val="afc"/>
            <w:i/>
          </w:rPr>
          <w:t>п. 254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29" w:name="_ref_1-ec997a28b2a041"/>
      <w:r w:rsidRPr="001246FA">
        <w:t xml:space="preserve">Аналитический учет по </w:t>
      </w:r>
      <w:hyperlink r:id="rId296" w:history="1">
        <w:r w:rsidRPr="001246FA">
          <w:rPr>
            <w:rStyle w:val="afc"/>
          </w:rPr>
          <w:t>счету 18</w:t>
        </w:r>
      </w:hyperlink>
      <w:r w:rsidRPr="001246FA">
        <w:t xml:space="preserve"> "Выбытия денежных средств" при учете расчетов по целевым выбытиям (поступлениям) ведется в разрезе контрагентов (плательщиков (групп плательщиков)), правовых оснований с датой исполнения, идентификационных номеров расчетов (уникальных идентификаторов начислений (при наличии)) с указанием </w:t>
      </w:r>
      <w:r w:rsidR="00E960CC" w:rsidRPr="001246FA">
        <w:t>кодов целей</w:t>
      </w:r>
      <w:r w:rsidRPr="001246FA">
        <w:t>.</w:t>
      </w:r>
      <w:bookmarkEnd w:id="129"/>
    </w:p>
    <w:p w:rsidR="001A4801" w:rsidRPr="001246FA" w:rsidRDefault="004C0118">
      <w:r w:rsidRPr="001246FA">
        <w:rPr>
          <w:i/>
        </w:rPr>
        <w:t xml:space="preserve">(Основание: </w:t>
      </w:r>
      <w:hyperlink r:id="rId297" w:history="1">
        <w:r w:rsidRPr="001246FA">
          <w:rPr>
            <w:rStyle w:val="afc"/>
            <w:i/>
          </w:rPr>
          <w:t>п. 17</w:t>
        </w:r>
      </w:hyperlink>
      <w:r w:rsidRPr="001246FA">
        <w:rPr>
          <w:i/>
        </w:rPr>
        <w:t xml:space="preserve"> Стандарта "Единый план счетов", </w:t>
      </w:r>
      <w:hyperlink r:id="rId298" w:history="1">
        <w:r w:rsidRPr="001246FA">
          <w:rPr>
            <w:rStyle w:val="afc"/>
            <w:i/>
          </w:rPr>
          <w:t>п. 256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30" w:name="_ref_1-d5cee47946fe46"/>
      <w:r w:rsidRPr="001246FA">
        <w:t xml:space="preserve">Основные средства на </w:t>
      </w:r>
      <w:proofErr w:type="spellStart"/>
      <w:r w:rsidRPr="001246FA">
        <w:t>забалансовом</w:t>
      </w:r>
      <w:proofErr w:type="spellEnd"/>
      <w:r w:rsidRPr="001246FA">
        <w:t xml:space="preserve"> </w:t>
      </w:r>
      <w:hyperlink r:id="rId299" w:history="1">
        <w:r w:rsidRPr="001246FA">
          <w:rPr>
            <w:rStyle w:val="afc"/>
          </w:rPr>
          <w:t>счете 21</w:t>
        </w:r>
      </w:hyperlink>
      <w:r w:rsidRPr="001246FA">
        <w:t xml:space="preserve"> "Основные средства в эксплуатации" учитываются </w:t>
      </w:r>
      <w:r w:rsidR="00B2615D" w:rsidRPr="001246FA">
        <w:t>по стоимости приобретения</w:t>
      </w:r>
      <w:r w:rsidRPr="001246FA">
        <w:t>.</w:t>
      </w:r>
      <w:bookmarkEnd w:id="130"/>
    </w:p>
    <w:p w:rsidR="001A4801" w:rsidRPr="001246FA" w:rsidRDefault="004C0118">
      <w:r w:rsidRPr="001246FA">
        <w:rPr>
          <w:i/>
        </w:rPr>
        <w:t xml:space="preserve">(Основание: </w:t>
      </w:r>
      <w:hyperlink r:id="rId300" w:history="1">
        <w:r w:rsidRPr="001246FA">
          <w:rPr>
            <w:rStyle w:val="afc"/>
            <w:i/>
          </w:rPr>
          <w:t>п. 9</w:t>
        </w:r>
      </w:hyperlink>
      <w:r w:rsidRPr="001246FA">
        <w:rPr>
          <w:i/>
        </w:rPr>
        <w:t xml:space="preserve"> СГС "Учетная политика", </w:t>
      </w:r>
      <w:hyperlink r:id="rId301" w:history="1">
        <w:r w:rsidRPr="001246FA">
          <w:rPr>
            <w:rStyle w:val="afc"/>
            <w:i/>
          </w:rPr>
          <w:t>п. 262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31" w:name="_ref_1-7c3bc90c024548"/>
      <w:r w:rsidRPr="001246FA">
        <w:t xml:space="preserve">Аналитический учет по </w:t>
      </w:r>
      <w:hyperlink r:id="rId302" w:history="1">
        <w:r w:rsidRPr="001246FA">
          <w:rPr>
            <w:rStyle w:val="afc"/>
          </w:rPr>
          <w:t>счету 21</w:t>
        </w:r>
      </w:hyperlink>
      <w:r w:rsidRPr="001246FA">
        <w:t xml:space="preserve"> "Основные средства в эксплуатации" ведется в Карточке количественно-суммового учета материальных ценностей </w:t>
      </w:r>
      <w:hyperlink r:id="rId303" w:history="1">
        <w:r w:rsidRPr="001246FA">
          <w:rPr>
            <w:rStyle w:val="afc"/>
          </w:rPr>
          <w:t>(ф. 0504041)</w:t>
        </w:r>
      </w:hyperlink>
      <w:r w:rsidRPr="001246FA">
        <w:t>.</w:t>
      </w:r>
      <w:bookmarkEnd w:id="131"/>
    </w:p>
    <w:p w:rsidR="001A4801" w:rsidRPr="001246FA" w:rsidRDefault="004C0118">
      <w:r w:rsidRPr="001246FA">
        <w:rPr>
          <w:i/>
        </w:rPr>
        <w:lastRenderedPageBreak/>
        <w:t xml:space="preserve">(Основание: </w:t>
      </w:r>
      <w:hyperlink r:id="rId304" w:history="1">
        <w:r w:rsidRPr="001246FA">
          <w:rPr>
            <w:rStyle w:val="afc"/>
            <w:i/>
          </w:rPr>
          <w:t>п. 262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32" w:name="_ref_1-290e8d23964e4d"/>
      <w:r w:rsidRPr="001246FA">
        <w:t xml:space="preserve">Аналитический учет по </w:t>
      </w:r>
      <w:hyperlink r:id="rId305" w:history="1">
        <w:r w:rsidRPr="001246FA">
          <w:rPr>
            <w:rStyle w:val="afc"/>
          </w:rPr>
          <w:t>счету 23</w:t>
        </w:r>
      </w:hyperlink>
      <w:r w:rsidRPr="001246FA">
        <w:t xml:space="preserve"> "Периодические издания для пользования" ведется в Карточке количественно-суммового учета материальных ценностей </w:t>
      </w:r>
      <w:hyperlink r:id="rId306" w:history="1">
        <w:r w:rsidRPr="001246FA">
          <w:rPr>
            <w:rStyle w:val="afc"/>
          </w:rPr>
          <w:t>(ф. 0504041)</w:t>
        </w:r>
      </w:hyperlink>
      <w:r w:rsidRPr="001246FA">
        <w:t>.</w:t>
      </w:r>
      <w:bookmarkEnd w:id="132"/>
    </w:p>
    <w:p w:rsidR="001A4801" w:rsidRPr="001246FA" w:rsidRDefault="004C0118">
      <w:r w:rsidRPr="001246FA">
        <w:rPr>
          <w:i/>
        </w:rPr>
        <w:t xml:space="preserve">(Основание: </w:t>
      </w:r>
      <w:hyperlink r:id="rId307" w:history="1">
        <w:r w:rsidRPr="001246FA">
          <w:rPr>
            <w:rStyle w:val="afc"/>
            <w:i/>
          </w:rPr>
          <w:t>п. 266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33" w:name="_ref_1-8ed10b4d32c545"/>
      <w:r w:rsidRPr="001246FA">
        <w:t xml:space="preserve">Аналитический учет по </w:t>
      </w:r>
      <w:hyperlink r:id="rId308" w:history="1">
        <w:r w:rsidRPr="001246FA">
          <w:rPr>
            <w:rStyle w:val="afc"/>
          </w:rPr>
          <w:t>счету 25</w:t>
        </w:r>
      </w:hyperlink>
      <w:r w:rsidRPr="001246FA">
        <w:t xml:space="preserve"> "Имущество, переданное в возмездное пользование (аренду)" ведется в Карточке количественно-суммового учета материальных ценностей </w:t>
      </w:r>
      <w:hyperlink r:id="rId309" w:history="1">
        <w:r w:rsidRPr="001246FA">
          <w:rPr>
            <w:rStyle w:val="afc"/>
          </w:rPr>
          <w:t>(ф. 0504041)</w:t>
        </w:r>
      </w:hyperlink>
      <w:r w:rsidRPr="001246FA">
        <w:t>.</w:t>
      </w:r>
      <w:bookmarkEnd w:id="133"/>
    </w:p>
    <w:p w:rsidR="001A4801" w:rsidRPr="001246FA" w:rsidRDefault="004C0118">
      <w:r w:rsidRPr="001246FA">
        <w:rPr>
          <w:i/>
        </w:rPr>
        <w:t xml:space="preserve">(Основание: </w:t>
      </w:r>
      <w:hyperlink r:id="rId310" w:history="1">
        <w:r w:rsidRPr="001246FA">
          <w:rPr>
            <w:rStyle w:val="afc"/>
            <w:i/>
          </w:rPr>
          <w:t>п. 270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34" w:name="_ref_1-32773854af2f43"/>
      <w:r w:rsidRPr="001246FA">
        <w:t xml:space="preserve">Аналитический учет по </w:t>
      </w:r>
      <w:hyperlink r:id="rId311" w:history="1">
        <w:r w:rsidRPr="001246FA">
          <w:rPr>
            <w:rStyle w:val="afc"/>
          </w:rPr>
          <w:t>счету 26</w:t>
        </w:r>
      </w:hyperlink>
      <w:r w:rsidRPr="001246FA">
        <w:t xml:space="preserve"> "Имущество, переданное в безвозмездное пользование" ведется в Карточке количественно-суммового учета материальных ценностей </w:t>
      </w:r>
      <w:hyperlink r:id="rId312" w:history="1">
        <w:r w:rsidRPr="001246FA">
          <w:rPr>
            <w:rStyle w:val="afc"/>
          </w:rPr>
          <w:t>(ф. 0504041)</w:t>
        </w:r>
      </w:hyperlink>
      <w:r w:rsidRPr="001246FA">
        <w:t>.</w:t>
      </w:r>
      <w:bookmarkEnd w:id="134"/>
    </w:p>
    <w:p w:rsidR="001A4801" w:rsidRPr="001246FA" w:rsidRDefault="004C0118">
      <w:r w:rsidRPr="001246FA">
        <w:rPr>
          <w:i/>
        </w:rPr>
        <w:t xml:space="preserve">(Основание: </w:t>
      </w:r>
      <w:hyperlink r:id="rId313" w:history="1">
        <w:r w:rsidRPr="001246FA">
          <w:rPr>
            <w:rStyle w:val="afc"/>
            <w:i/>
          </w:rPr>
          <w:t>п. 272</w:t>
        </w:r>
      </w:hyperlink>
      <w:r w:rsidRPr="001246FA">
        <w:rPr>
          <w:i/>
        </w:rPr>
        <w:t xml:space="preserve"> Порядка применения единого плана счетов)</w:t>
      </w:r>
    </w:p>
    <w:p w:rsidR="001A4801" w:rsidRPr="001246FA" w:rsidRDefault="004C0118">
      <w:pPr>
        <w:pStyle w:val="2"/>
      </w:pPr>
      <w:bookmarkStart w:id="135" w:name="_ref_1-24f5cc65c5b840"/>
      <w:r w:rsidRPr="001246FA">
        <w:t xml:space="preserve">Формирование Журнала операций текущего периода по </w:t>
      </w:r>
      <w:proofErr w:type="spellStart"/>
      <w:r w:rsidRPr="001246FA">
        <w:t>забалансов</w:t>
      </w:r>
      <w:r w:rsidR="002C2B92" w:rsidRPr="001246FA">
        <w:t>ым</w:t>
      </w:r>
      <w:proofErr w:type="spellEnd"/>
      <w:r w:rsidRPr="001246FA">
        <w:t xml:space="preserve"> счет</w:t>
      </w:r>
      <w:r w:rsidR="002C2B92" w:rsidRPr="001246FA">
        <w:t>ам</w:t>
      </w:r>
      <w:r w:rsidRPr="001246FA">
        <w:t xml:space="preserve"> </w:t>
      </w:r>
      <w:hyperlink r:id="rId314" w:history="1">
        <w:r w:rsidRPr="001246FA">
          <w:rPr>
            <w:rStyle w:val="afc"/>
          </w:rPr>
          <w:t>(ф. 0509213)</w:t>
        </w:r>
      </w:hyperlink>
      <w:r w:rsidRPr="001246FA">
        <w:t>  осуществляется на каждую отчетную дату.</w:t>
      </w:r>
      <w:bookmarkEnd w:id="135"/>
    </w:p>
    <w:p w:rsidR="001A4801" w:rsidRPr="001246FA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315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  <w:proofErr w:type="gramEnd"/>
    </w:p>
    <w:p w:rsidR="001A4801" w:rsidRPr="001246FA" w:rsidRDefault="004C0118">
      <w:pPr>
        <w:pStyle w:val="2"/>
      </w:pPr>
      <w:bookmarkStart w:id="136" w:name="_ref_1-ed8298261c6948"/>
      <w:r w:rsidRPr="001246FA">
        <w:t xml:space="preserve">Формирование Журнала операций по исправлению ошибок прошлых лет по </w:t>
      </w:r>
      <w:proofErr w:type="spellStart"/>
      <w:r w:rsidRPr="001246FA">
        <w:t>забалансовому</w:t>
      </w:r>
      <w:proofErr w:type="spellEnd"/>
      <w:r w:rsidRPr="001246FA">
        <w:t xml:space="preserve"> счету </w:t>
      </w:r>
      <w:hyperlink r:id="rId316" w:history="1">
        <w:r w:rsidRPr="001246FA">
          <w:rPr>
            <w:rStyle w:val="afc"/>
          </w:rPr>
          <w:t>(ф. 0509213)</w:t>
        </w:r>
      </w:hyperlink>
      <w:r w:rsidRPr="001246FA">
        <w:t>  осуществляется на каждую отчетную дату.</w:t>
      </w:r>
      <w:bookmarkEnd w:id="136"/>
    </w:p>
    <w:p w:rsidR="001A4801" w:rsidRDefault="004C0118">
      <w:proofErr w:type="gramStart"/>
      <w:r w:rsidRPr="001246FA">
        <w:rPr>
          <w:i/>
        </w:rPr>
        <w:t>(Основание:</w:t>
      </w:r>
      <w:proofErr w:type="gramEnd"/>
      <w:r w:rsidRPr="001246FA">
        <w:rPr>
          <w:i/>
        </w:rPr>
        <w:t xml:space="preserve"> </w:t>
      </w:r>
      <w:proofErr w:type="gramStart"/>
      <w:r w:rsidRPr="001246FA">
        <w:rPr>
          <w:i/>
        </w:rPr>
        <w:t xml:space="preserve">Методические </w:t>
      </w:r>
      <w:hyperlink r:id="rId317" w:history="1">
        <w:r w:rsidRPr="001246FA">
          <w:rPr>
            <w:rStyle w:val="afc"/>
            <w:i/>
          </w:rPr>
          <w:t>указания</w:t>
        </w:r>
      </w:hyperlink>
      <w:r w:rsidRPr="001246FA">
        <w:rPr>
          <w:i/>
        </w:rPr>
        <w:t xml:space="preserve"> № 61н)</w:t>
      </w:r>
      <w:bookmarkStart w:id="137" w:name="_docEnd_2"/>
      <w:bookmarkEnd w:id="137"/>
      <w:proofErr w:type="gramEnd"/>
    </w:p>
    <w:p w:rsidR="001A4801" w:rsidRDefault="001A4801"/>
    <w:p w:rsidR="00195B2C" w:rsidRDefault="00195B2C"/>
    <w:p w:rsidR="00195B2C" w:rsidRDefault="00195B2C"/>
    <w:p w:rsidR="00195B2C" w:rsidRDefault="00195B2C"/>
    <w:p w:rsidR="00195B2C" w:rsidRDefault="00195B2C"/>
    <w:p w:rsidR="00195B2C" w:rsidRDefault="00195B2C"/>
    <w:p w:rsidR="00195B2C" w:rsidRDefault="00195B2C"/>
    <w:p w:rsidR="006267C2" w:rsidRDefault="006267C2"/>
    <w:p w:rsidR="006267C2" w:rsidRDefault="006267C2"/>
    <w:p w:rsidR="006267C2" w:rsidRDefault="006267C2"/>
    <w:p w:rsidR="006267C2" w:rsidRDefault="006267C2"/>
    <w:p w:rsidR="006267C2" w:rsidRDefault="006267C2"/>
    <w:p w:rsidR="006267C2" w:rsidRDefault="006267C2"/>
    <w:p w:rsidR="006267C2" w:rsidRDefault="006267C2"/>
    <w:p w:rsidR="006267C2" w:rsidRDefault="006267C2"/>
    <w:p w:rsidR="006267C2" w:rsidRDefault="006267C2"/>
    <w:p w:rsidR="00195B2C" w:rsidRDefault="00195B2C"/>
    <w:p w:rsidR="00195B2C" w:rsidRDefault="00195B2C"/>
    <w:p w:rsidR="00195B2C" w:rsidRDefault="00195B2C"/>
    <w:sectPr w:rsidR="00195B2C" w:rsidSect="001A4801">
      <w:headerReference w:type="default" r:id="rId318"/>
      <w:footerReference w:type="default" r:id="rId319"/>
      <w:footerReference w:type="first" r:id="rId320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E4A" w:rsidRDefault="00A31E4A">
      <w:pPr>
        <w:spacing w:before="0" w:after="0" w:line="240" w:lineRule="auto"/>
      </w:pPr>
      <w:r>
        <w:separator/>
      </w:r>
    </w:p>
  </w:endnote>
  <w:endnote w:type="continuationSeparator" w:id="1">
    <w:p w:rsidR="00A31E4A" w:rsidRDefault="00A31E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55" w:rsidRDefault="008C2B55">
    <w:pPr>
      <w:pStyle w:val="af8"/>
    </w:pPr>
    <w:r>
      <w:t xml:space="preserve">страница </w:t>
    </w:r>
    <w:fldSimple w:instr=" PAGE \* MERGEFORMAT ">
      <w:r w:rsidR="00992FEB">
        <w:rPr>
          <w:noProof/>
        </w:rPr>
        <w:t>2</w:t>
      </w:r>
    </w:fldSimple>
    <w:r>
      <w:t xml:space="preserve"> из </w:t>
    </w:r>
    <w:fldSimple w:instr=" SECTIONPAGES ">
      <w:r w:rsidR="00992FEB">
        <w:rPr>
          <w:noProof/>
        </w:rPr>
        <w:t>19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55" w:rsidRDefault="008C2B55">
    <w:pPr>
      <w:pStyle w:val="af8"/>
    </w:pPr>
    <w:r>
      <w:t xml:space="preserve">страница </w:t>
    </w:r>
    <w:fldSimple w:instr=" PAGE \* MERGEFORMAT ">
      <w:r w:rsidR="00992FEB">
        <w:rPr>
          <w:noProof/>
        </w:rPr>
        <w:t>1</w:t>
      </w:r>
    </w:fldSimple>
    <w:r>
      <w:t xml:space="preserve"> из </w:t>
    </w:r>
    <w:fldSimple w:instr=" SECTIONPAGES ">
      <w:r w:rsidR="00992FEB">
        <w:rPr>
          <w:noProof/>
        </w:rPr>
        <w:t>19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E4A" w:rsidRDefault="00A31E4A">
      <w:pPr>
        <w:spacing w:after="0" w:line="240" w:lineRule="auto"/>
      </w:pPr>
      <w:r>
        <w:separator/>
      </w:r>
    </w:p>
  </w:footnote>
  <w:footnote w:type="continuationSeparator" w:id="1">
    <w:p w:rsidR="00A31E4A" w:rsidRDefault="00A31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55" w:rsidRDefault="008C2B55">
    <w:pPr>
      <w:pStyle w:val="af6"/>
    </w:pPr>
    <w:r>
      <w:t>Порядок оформления документов о вручении ценных подарков (сувенирной продукции) и их учета</w:t>
    </w:r>
    <w: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3FF1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1">
    <w:nsid w:val="054A17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1578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746C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E31E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5469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A345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8">
    <w:nsid w:val="4F3F770A"/>
    <w:multiLevelType w:val="multilevel"/>
    <w:tmpl w:val="70FE484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9">
    <w:nsid w:val="4FF81E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B27B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126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6A0B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E172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6B4E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7B6A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CC64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0113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CE3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F56D3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4312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E4C79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</w:num>
  <w:num w:numId="30">
    <w:abstractNumId w:val="6"/>
  </w:num>
  <w:num w:numId="31">
    <w:abstractNumId w:val="10"/>
  </w:num>
  <w:num w:numId="32">
    <w:abstractNumId w:val="9"/>
  </w:num>
  <w:num w:numId="33">
    <w:abstractNumId w:val="4"/>
  </w:num>
  <w:num w:numId="34">
    <w:abstractNumId w:val="15"/>
  </w:num>
  <w:num w:numId="35">
    <w:abstractNumId w:val="21"/>
  </w:num>
  <w:num w:numId="36">
    <w:abstractNumId w:val="5"/>
  </w:num>
  <w:num w:numId="37">
    <w:abstractNumId w:val="1"/>
  </w:num>
  <w:num w:numId="38">
    <w:abstractNumId w:val="20"/>
  </w:num>
  <w:num w:numId="39">
    <w:abstractNumId w:val="17"/>
  </w:num>
  <w:num w:numId="40">
    <w:abstractNumId w:val="7"/>
    <w:lvlOverride w:ilvl="0">
      <w:startOverride w:val="2"/>
    </w:lvlOverride>
    <w:lvlOverride w:ilvl="1">
      <w:startOverride w:val="4"/>
    </w:lvlOverride>
  </w:num>
  <w:num w:numId="41">
    <w:abstractNumId w:val="14"/>
  </w:num>
  <w:num w:numId="42">
    <w:abstractNumId w:val="16"/>
  </w:num>
  <w:num w:numId="43">
    <w:abstractNumId w:val="19"/>
  </w:num>
  <w:num w:numId="44">
    <w:abstractNumId w:val="2"/>
  </w:num>
  <w:num w:numId="45">
    <w:abstractNumId w:val="12"/>
  </w:num>
  <w:num w:numId="46">
    <w:abstractNumId w:val="3"/>
  </w:num>
  <w:num w:numId="47">
    <w:abstractNumId w:val="13"/>
  </w:num>
  <w:num w:numId="48">
    <w:abstractNumId w:val="18"/>
  </w:num>
  <w:num w:numId="49">
    <w:abstractNumId w:val="11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20"/>
  <w:characterSpacingControl w:val="doNotCompress"/>
  <w:footnotePr>
    <w:numRestart w:val="eachSect"/>
    <w:footnote w:id="0"/>
    <w:footnote w:id="1"/>
  </w:footnotePr>
  <w:endnotePr>
    <w:endnote w:id="0"/>
    <w:endnote w:id="1"/>
  </w:endnotePr>
  <w:compat/>
  <w:rsids>
    <w:rsidRoot w:val="004C0118"/>
    <w:rsid w:val="00000C17"/>
    <w:rsid w:val="00003FB0"/>
    <w:rsid w:val="00021074"/>
    <w:rsid w:val="0002338C"/>
    <w:rsid w:val="00027831"/>
    <w:rsid w:val="000345CC"/>
    <w:rsid w:val="0006373B"/>
    <w:rsid w:val="0007330E"/>
    <w:rsid w:val="00075F57"/>
    <w:rsid w:val="0009731F"/>
    <w:rsid w:val="000A6D21"/>
    <w:rsid w:val="000B3858"/>
    <w:rsid w:val="000B56AA"/>
    <w:rsid w:val="000D6951"/>
    <w:rsid w:val="000F4AAB"/>
    <w:rsid w:val="00115052"/>
    <w:rsid w:val="001246FA"/>
    <w:rsid w:val="001250FC"/>
    <w:rsid w:val="00131E87"/>
    <w:rsid w:val="00133D29"/>
    <w:rsid w:val="00146A28"/>
    <w:rsid w:val="00195B2C"/>
    <w:rsid w:val="001965FE"/>
    <w:rsid w:val="001A4801"/>
    <w:rsid w:val="001C02BA"/>
    <w:rsid w:val="001C6E52"/>
    <w:rsid w:val="001E16EC"/>
    <w:rsid w:val="001E33CB"/>
    <w:rsid w:val="001F6981"/>
    <w:rsid w:val="00205BF7"/>
    <w:rsid w:val="002112E7"/>
    <w:rsid w:val="0023346E"/>
    <w:rsid w:val="00233F6D"/>
    <w:rsid w:val="00240372"/>
    <w:rsid w:val="002463E8"/>
    <w:rsid w:val="00255CF8"/>
    <w:rsid w:val="00257033"/>
    <w:rsid w:val="00261FC7"/>
    <w:rsid w:val="002650F7"/>
    <w:rsid w:val="002708B4"/>
    <w:rsid w:val="00274712"/>
    <w:rsid w:val="002A352B"/>
    <w:rsid w:val="002A6CA3"/>
    <w:rsid w:val="002B2DC0"/>
    <w:rsid w:val="002C2B92"/>
    <w:rsid w:val="002C5229"/>
    <w:rsid w:val="002D02A6"/>
    <w:rsid w:val="002D22E7"/>
    <w:rsid w:val="002E120C"/>
    <w:rsid w:val="002F0C1B"/>
    <w:rsid w:val="002F5D76"/>
    <w:rsid w:val="00301071"/>
    <w:rsid w:val="00303995"/>
    <w:rsid w:val="0030480B"/>
    <w:rsid w:val="0032383B"/>
    <w:rsid w:val="00333F53"/>
    <w:rsid w:val="003474B6"/>
    <w:rsid w:val="0035589C"/>
    <w:rsid w:val="00364CA2"/>
    <w:rsid w:val="003651D8"/>
    <w:rsid w:val="00397DC2"/>
    <w:rsid w:val="003A0F82"/>
    <w:rsid w:val="003A5623"/>
    <w:rsid w:val="003B000D"/>
    <w:rsid w:val="003E6FF1"/>
    <w:rsid w:val="003F2FE6"/>
    <w:rsid w:val="003F537D"/>
    <w:rsid w:val="00402CBB"/>
    <w:rsid w:val="00403729"/>
    <w:rsid w:val="00404557"/>
    <w:rsid w:val="0042453B"/>
    <w:rsid w:val="004275FC"/>
    <w:rsid w:val="004457E9"/>
    <w:rsid w:val="0045704E"/>
    <w:rsid w:val="004630FF"/>
    <w:rsid w:val="0046645C"/>
    <w:rsid w:val="004942E5"/>
    <w:rsid w:val="004A1F6B"/>
    <w:rsid w:val="004C0118"/>
    <w:rsid w:val="004C3DF0"/>
    <w:rsid w:val="004C588B"/>
    <w:rsid w:val="004D45FD"/>
    <w:rsid w:val="004D755A"/>
    <w:rsid w:val="004E4955"/>
    <w:rsid w:val="005368FD"/>
    <w:rsid w:val="00571EFB"/>
    <w:rsid w:val="005730D3"/>
    <w:rsid w:val="00576348"/>
    <w:rsid w:val="00576FE1"/>
    <w:rsid w:val="0058006D"/>
    <w:rsid w:val="005975A7"/>
    <w:rsid w:val="005B1F12"/>
    <w:rsid w:val="005B3682"/>
    <w:rsid w:val="005C34F6"/>
    <w:rsid w:val="005E160D"/>
    <w:rsid w:val="005E68BF"/>
    <w:rsid w:val="005E7DBF"/>
    <w:rsid w:val="0060140E"/>
    <w:rsid w:val="006030D0"/>
    <w:rsid w:val="00610F63"/>
    <w:rsid w:val="006267C2"/>
    <w:rsid w:val="006270EB"/>
    <w:rsid w:val="00647627"/>
    <w:rsid w:val="00661AA4"/>
    <w:rsid w:val="00674F8C"/>
    <w:rsid w:val="0068177A"/>
    <w:rsid w:val="0069691E"/>
    <w:rsid w:val="006C3C06"/>
    <w:rsid w:val="00706E32"/>
    <w:rsid w:val="0072134C"/>
    <w:rsid w:val="00732FEE"/>
    <w:rsid w:val="0074229D"/>
    <w:rsid w:val="00755F8E"/>
    <w:rsid w:val="00762C40"/>
    <w:rsid w:val="00763212"/>
    <w:rsid w:val="00773FE1"/>
    <w:rsid w:val="00791333"/>
    <w:rsid w:val="00793C7D"/>
    <w:rsid w:val="00797525"/>
    <w:rsid w:val="007A7346"/>
    <w:rsid w:val="007B12B8"/>
    <w:rsid w:val="007B6D3F"/>
    <w:rsid w:val="007D1A38"/>
    <w:rsid w:val="007D3753"/>
    <w:rsid w:val="00805220"/>
    <w:rsid w:val="00846C39"/>
    <w:rsid w:val="0085412B"/>
    <w:rsid w:val="00861A49"/>
    <w:rsid w:val="008658C3"/>
    <w:rsid w:val="00873573"/>
    <w:rsid w:val="00882E9D"/>
    <w:rsid w:val="00890740"/>
    <w:rsid w:val="008B0A8A"/>
    <w:rsid w:val="008B1D65"/>
    <w:rsid w:val="008B2BC4"/>
    <w:rsid w:val="008C2B55"/>
    <w:rsid w:val="008C7C8F"/>
    <w:rsid w:val="008D0C2F"/>
    <w:rsid w:val="008D56D5"/>
    <w:rsid w:val="008D5C02"/>
    <w:rsid w:val="008F195F"/>
    <w:rsid w:val="008F5FFE"/>
    <w:rsid w:val="00944627"/>
    <w:rsid w:val="00945DDF"/>
    <w:rsid w:val="009539FB"/>
    <w:rsid w:val="00954D41"/>
    <w:rsid w:val="00956359"/>
    <w:rsid w:val="00956F84"/>
    <w:rsid w:val="00964244"/>
    <w:rsid w:val="00966B6B"/>
    <w:rsid w:val="009768EF"/>
    <w:rsid w:val="00992FEB"/>
    <w:rsid w:val="009A4CB9"/>
    <w:rsid w:val="009B6ABF"/>
    <w:rsid w:val="009C5BC7"/>
    <w:rsid w:val="009D768A"/>
    <w:rsid w:val="009D7721"/>
    <w:rsid w:val="009E026D"/>
    <w:rsid w:val="00A01066"/>
    <w:rsid w:val="00A07B26"/>
    <w:rsid w:val="00A24D44"/>
    <w:rsid w:val="00A31E4A"/>
    <w:rsid w:val="00A32A86"/>
    <w:rsid w:val="00A5457E"/>
    <w:rsid w:val="00A57CCF"/>
    <w:rsid w:val="00A81737"/>
    <w:rsid w:val="00A848F1"/>
    <w:rsid w:val="00A87D02"/>
    <w:rsid w:val="00A9001B"/>
    <w:rsid w:val="00A92CB2"/>
    <w:rsid w:val="00A95036"/>
    <w:rsid w:val="00AA1717"/>
    <w:rsid w:val="00AA2AC9"/>
    <w:rsid w:val="00AA77B8"/>
    <w:rsid w:val="00AB04A9"/>
    <w:rsid w:val="00AC2DD2"/>
    <w:rsid w:val="00AD6987"/>
    <w:rsid w:val="00AF12C6"/>
    <w:rsid w:val="00B01287"/>
    <w:rsid w:val="00B03ED4"/>
    <w:rsid w:val="00B17700"/>
    <w:rsid w:val="00B2615D"/>
    <w:rsid w:val="00B40248"/>
    <w:rsid w:val="00B523E3"/>
    <w:rsid w:val="00B56A04"/>
    <w:rsid w:val="00BA22B8"/>
    <w:rsid w:val="00BB30EF"/>
    <w:rsid w:val="00BC253A"/>
    <w:rsid w:val="00BC34F7"/>
    <w:rsid w:val="00C13AFB"/>
    <w:rsid w:val="00C142A8"/>
    <w:rsid w:val="00C17240"/>
    <w:rsid w:val="00C23669"/>
    <w:rsid w:val="00C5087F"/>
    <w:rsid w:val="00C5378E"/>
    <w:rsid w:val="00C55C60"/>
    <w:rsid w:val="00C6345D"/>
    <w:rsid w:val="00C728E5"/>
    <w:rsid w:val="00C81280"/>
    <w:rsid w:val="00C82EC5"/>
    <w:rsid w:val="00C966C5"/>
    <w:rsid w:val="00CA2363"/>
    <w:rsid w:val="00CA239F"/>
    <w:rsid w:val="00CA6E94"/>
    <w:rsid w:val="00CA76C2"/>
    <w:rsid w:val="00CA7FE1"/>
    <w:rsid w:val="00CB7957"/>
    <w:rsid w:val="00CC6C0F"/>
    <w:rsid w:val="00CE05E6"/>
    <w:rsid w:val="00CE339B"/>
    <w:rsid w:val="00CE4D90"/>
    <w:rsid w:val="00D00576"/>
    <w:rsid w:val="00D15139"/>
    <w:rsid w:val="00D21E06"/>
    <w:rsid w:val="00D33C04"/>
    <w:rsid w:val="00D6171D"/>
    <w:rsid w:val="00D71F9D"/>
    <w:rsid w:val="00D72BC2"/>
    <w:rsid w:val="00D761F1"/>
    <w:rsid w:val="00D76645"/>
    <w:rsid w:val="00D8796B"/>
    <w:rsid w:val="00D937DF"/>
    <w:rsid w:val="00D94BEF"/>
    <w:rsid w:val="00DB06CD"/>
    <w:rsid w:val="00DD7B86"/>
    <w:rsid w:val="00DF4F8C"/>
    <w:rsid w:val="00E0682A"/>
    <w:rsid w:val="00E24ED3"/>
    <w:rsid w:val="00E420E9"/>
    <w:rsid w:val="00E60816"/>
    <w:rsid w:val="00E657F0"/>
    <w:rsid w:val="00E90A19"/>
    <w:rsid w:val="00E960CC"/>
    <w:rsid w:val="00EB4C43"/>
    <w:rsid w:val="00EB71A6"/>
    <w:rsid w:val="00EF5EEE"/>
    <w:rsid w:val="00F17686"/>
    <w:rsid w:val="00F20FA8"/>
    <w:rsid w:val="00F30E6E"/>
    <w:rsid w:val="00F4173B"/>
    <w:rsid w:val="00F41D9A"/>
    <w:rsid w:val="00F61EC0"/>
    <w:rsid w:val="00F719BA"/>
    <w:rsid w:val="00F7603B"/>
    <w:rsid w:val="00F84BAA"/>
    <w:rsid w:val="00F86D5E"/>
    <w:rsid w:val="00F86E26"/>
    <w:rsid w:val="00F87C59"/>
    <w:rsid w:val="00FB11A5"/>
    <w:rsid w:val="00FC4C10"/>
    <w:rsid w:val="00FD0621"/>
    <w:rsid w:val="00FF3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uiPriority="35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rFonts w:ascii="Times New Roman" w:hAnsi="Times New Roman"/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uiPriority w:val="9"/>
    <w:unhideWhenUsed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uiPriority w:val="9"/>
    <w:unhideWhenUsed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uiPriority w:val="9"/>
    <w:unhideWhenUsed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uiPriority w:val="9"/>
    <w:semiHidden/>
    <w:unhideWhenUsed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uiPriority w:val="9"/>
    <w:semiHidden/>
    <w:unhideWhenUsed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uiPriority w:val="9"/>
    <w:semiHidden/>
    <w:unhideWhenUsed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uiPriority w:val="9"/>
    <w:semiHidden/>
    <w:unhideWhenUsed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rFonts w:ascii="Times New Roman" w:hAnsi="Times New Roman"/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link w:val="10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sz w:val="22"/>
      <w:szCs w:val="22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hAnsi="Times New Roman"/>
      <w:sz w:val="22"/>
      <w:szCs w:val="22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hAnsi="Times New Roman"/>
      <w:sz w:val="22"/>
      <w:szCs w:val="22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hAnsi="Times New Roman"/>
      <w:sz w:val="22"/>
      <w:szCs w:val="22"/>
    </w:rPr>
  </w:style>
  <w:style w:type="character" w:customStyle="1" w:styleId="50">
    <w:name w:val="Заголовок 5 Знак"/>
    <w:basedOn w:val="a0"/>
    <w:link w:val="heading5normal"/>
    <w:uiPriority w:val="9"/>
    <w:rsid w:val="002C64AF"/>
    <w:rPr>
      <w:rFonts w:ascii="Times New Roman" w:hAnsi="Times New Roman"/>
      <w:sz w:val="22"/>
      <w:szCs w:val="22"/>
    </w:rPr>
  </w:style>
  <w:style w:type="character" w:customStyle="1" w:styleId="60">
    <w:name w:val="Заголовок 6 Знак"/>
    <w:basedOn w:val="a0"/>
    <w:link w:val="heading6normal"/>
    <w:uiPriority w:val="9"/>
    <w:rsid w:val="0098229F"/>
    <w:rPr>
      <w:rFonts w:ascii="Times New Roman" w:hAnsi="Times New Roman"/>
      <w:sz w:val="22"/>
      <w:szCs w:val="22"/>
    </w:rPr>
  </w:style>
  <w:style w:type="character" w:customStyle="1" w:styleId="70">
    <w:name w:val="Заголовок 7 Знак"/>
    <w:basedOn w:val="a0"/>
    <w:link w:val="heading7normal"/>
    <w:uiPriority w:val="9"/>
    <w:rsid w:val="0098229F"/>
    <w:rPr>
      <w:rFonts w:ascii="Times New Roman" w:hAnsi="Times New Roman"/>
      <w:sz w:val="22"/>
      <w:szCs w:val="22"/>
    </w:rPr>
  </w:style>
  <w:style w:type="character" w:customStyle="1" w:styleId="80">
    <w:name w:val="Заголовок 8 Знак"/>
    <w:basedOn w:val="a0"/>
    <w:link w:val="heading8normal"/>
    <w:uiPriority w:val="9"/>
    <w:rsid w:val="0098229F"/>
    <w:rPr>
      <w:rFonts w:ascii="Times New Roman" w:hAnsi="Times New Roman"/>
      <w:sz w:val="22"/>
      <w:szCs w:val="22"/>
    </w:rPr>
  </w:style>
  <w:style w:type="character" w:customStyle="1" w:styleId="90">
    <w:name w:val="Заголовок 9 Знак"/>
    <w:basedOn w:val="a0"/>
    <w:link w:val="heading9normal"/>
    <w:uiPriority w:val="9"/>
    <w:rsid w:val="0098229F"/>
    <w:rPr>
      <w:rFonts w:ascii="Times New Roman" w:hAnsi="Times New Roman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eastAsia="Times New Roman" w:hAnsi="Times New Roman" w:cs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1"/>
    <w:qFormat/>
    <w:rsid w:val="0098229F"/>
    <w:pPr>
      <w:contextualSpacing/>
      <w:jc w:val="left"/>
    </w:pPr>
  </w:style>
  <w:style w:type="paragraph" w:styleId="21">
    <w:name w:val="Quote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rFonts w:ascii="Times New Roman" w:hAnsi="Times New Roman"/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link w:val="a4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link w:val="a4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link w:val="a4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sid w:val="001A4801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966C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C966C5"/>
    <w:pPr>
      <w:widowControl w:val="0"/>
      <w:autoSpaceDE w:val="0"/>
      <w:autoSpaceDN w:val="0"/>
      <w:spacing w:before="105" w:after="0" w:line="240" w:lineRule="auto"/>
      <w:ind w:left="1080" w:firstLine="0"/>
      <w:jc w:val="left"/>
    </w:pPr>
    <w:rPr>
      <w:sz w:val="28"/>
      <w:szCs w:val="28"/>
      <w:lang w:eastAsia="en-US"/>
    </w:rPr>
  </w:style>
  <w:style w:type="paragraph" w:customStyle="1" w:styleId="TOC2">
    <w:name w:val="TOC 2"/>
    <w:basedOn w:val="a"/>
    <w:uiPriority w:val="1"/>
    <w:qFormat/>
    <w:rsid w:val="00C966C5"/>
    <w:pPr>
      <w:widowControl w:val="0"/>
      <w:autoSpaceDE w:val="0"/>
      <w:autoSpaceDN w:val="0"/>
      <w:spacing w:before="124" w:after="0" w:line="240" w:lineRule="auto"/>
      <w:ind w:left="2039" w:hanging="739"/>
      <w:jc w:val="left"/>
    </w:pPr>
    <w:rPr>
      <w:sz w:val="28"/>
      <w:szCs w:val="28"/>
      <w:lang w:eastAsia="en-US"/>
    </w:rPr>
  </w:style>
  <w:style w:type="paragraph" w:customStyle="1" w:styleId="TOC3">
    <w:name w:val="TOC 3"/>
    <w:basedOn w:val="a"/>
    <w:uiPriority w:val="1"/>
    <w:qFormat/>
    <w:rsid w:val="00C966C5"/>
    <w:pPr>
      <w:widowControl w:val="0"/>
      <w:autoSpaceDE w:val="0"/>
      <w:autoSpaceDN w:val="0"/>
      <w:spacing w:before="124" w:after="0" w:line="240" w:lineRule="auto"/>
      <w:ind w:left="1520" w:hanging="420"/>
      <w:jc w:val="left"/>
    </w:pPr>
    <w:rPr>
      <w:sz w:val="28"/>
      <w:szCs w:val="28"/>
      <w:lang w:eastAsia="en-US"/>
    </w:rPr>
  </w:style>
  <w:style w:type="paragraph" w:styleId="afd">
    <w:name w:val="Body Text"/>
    <w:basedOn w:val="a"/>
    <w:link w:val="afe"/>
    <w:uiPriority w:val="1"/>
    <w:qFormat/>
    <w:rsid w:val="00C966C5"/>
    <w:pPr>
      <w:widowControl w:val="0"/>
      <w:autoSpaceDE w:val="0"/>
      <w:autoSpaceDN w:val="0"/>
      <w:spacing w:before="0" w:after="0" w:line="240" w:lineRule="auto"/>
      <w:ind w:left="571" w:firstLine="850"/>
    </w:pPr>
    <w:rPr>
      <w:sz w:val="28"/>
      <w:szCs w:val="28"/>
      <w:lang w:eastAsia="en-US"/>
    </w:rPr>
  </w:style>
  <w:style w:type="character" w:customStyle="1" w:styleId="afe">
    <w:name w:val="Основной текст Знак"/>
    <w:basedOn w:val="a0"/>
    <w:link w:val="afd"/>
    <w:uiPriority w:val="1"/>
    <w:rsid w:val="00C966C5"/>
    <w:rPr>
      <w:rFonts w:ascii="Times New Roman" w:hAnsi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C966C5"/>
    <w:pPr>
      <w:widowControl w:val="0"/>
      <w:autoSpaceDE w:val="0"/>
      <w:autoSpaceDN w:val="0"/>
      <w:spacing w:before="0" w:after="0" w:line="240" w:lineRule="auto"/>
      <w:ind w:left="147" w:firstLine="0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966C5"/>
    <w:pPr>
      <w:widowControl w:val="0"/>
      <w:autoSpaceDE w:val="0"/>
      <w:autoSpaceDN w:val="0"/>
      <w:spacing w:before="0" w:after="0" w:line="240" w:lineRule="auto"/>
      <w:ind w:firstLine="0"/>
      <w:jc w:val="left"/>
    </w:pPr>
    <w:rPr>
      <w:lang w:eastAsia="en-US"/>
    </w:rPr>
  </w:style>
  <w:style w:type="paragraph" w:styleId="aff">
    <w:name w:val="Balloon Text"/>
    <w:basedOn w:val="a"/>
    <w:link w:val="aff0"/>
    <w:uiPriority w:val="99"/>
    <w:semiHidden/>
    <w:unhideWhenUsed/>
    <w:rsid w:val="00C966C5"/>
    <w:pPr>
      <w:widowControl w:val="0"/>
      <w:autoSpaceDE w:val="0"/>
      <w:autoSpaceDN w:val="0"/>
      <w:spacing w:before="0" w:after="0" w:line="240" w:lineRule="auto"/>
      <w:ind w:firstLine="0"/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aff0">
    <w:name w:val="Текст выноски Знак"/>
    <w:basedOn w:val="a0"/>
    <w:link w:val="aff"/>
    <w:uiPriority w:val="99"/>
    <w:semiHidden/>
    <w:rsid w:val="00C966C5"/>
    <w:rPr>
      <w:rFonts w:ascii="Tahoma" w:hAnsi="Tahoma" w:cs="Tahoma"/>
      <w:sz w:val="16"/>
      <w:szCs w:val="16"/>
      <w:lang w:eastAsia="en-US"/>
    </w:rPr>
  </w:style>
  <w:style w:type="table" w:styleId="aff1">
    <w:name w:val="Table Grid"/>
    <w:basedOn w:val="a1"/>
    <w:uiPriority w:val="59"/>
    <w:rsid w:val="0046645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f1"/>
    <w:uiPriority w:val="59"/>
    <w:rsid w:val="00E90A1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f1"/>
    <w:uiPriority w:val="59"/>
    <w:rsid w:val="00E90A1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main?base=LAW;n=216119;fld=134;dst=100081;last" TargetMode="External"/><Relationship Id="rId299" Type="http://schemas.openxmlformats.org/officeDocument/2006/relationships/hyperlink" Target="consultantplus://offline/main?base=LAW;n=486219;fld=134;dst=104164;date=26.08.2025;last" TargetMode="External"/><Relationship Id="rId303" Type="http://schemas.openxmlformats.org/officeDocument/2006/relationships/hyperlink" Target="consultantplus://offline/main?base=LAW;n=362627;fld=134;dst=103203,1;date=18.09.2025;last" TargetMode="External"/><Relationship Id="rId21" Type="http://schemas.openxmlformats.org/officeDocument/2006/relationships/hyperlink" Target="consultantplus://offline/main?base=LAW;n=294182;fld=134;dst=100011;last" TargetMode="External"/><Relationship Id="rId42" Type="http://schemas.openxmlformats.org/officeDocument/2006/relationships/hyperlink" Target="consultantplus://offline/main?base=LAW;n=339419;fld=134;dst=100012;date=06.07.2020;last" TargetMode="External"/><Relationship Id="rId63" Type="http://schemas.openxmlformats.org/officeDocument/2006/relationships/hyperlink" Target="consultantplus://offline/main?base=LAW;n=384040;fld=134;dst=101761;date=31.08.2021;last" TargetMode="External"/><Relationship Id="rId84" Type="http://schemas.openxmlformats.org/officeDocument/2006/relationships/hyperlink" Target="consultantplus://offline/main?base=LAW;n=303639;fld=134;dst=100114;last" TargetMode="External"/><Relationship Id="rId138" Type="http://schemas.openxmlformats.org/officeDocument/2006/relationships/hyperlink" Target="consultantplus://offline/main?base=LAW;n=424146;fld=134;dst=2675;date=06.09.2023;last" TargetMode="External"/><Relationship Id="rId159" Type="http://schemas.openxmlformats.org/officeDocument/2006/relationships/hyperlink" Target="consultantplus://offline/main?base=LAW;n=315851;fld=134;dst=100047;date=09.04.2019;last" TargetMode="External"/><Relationship Id="rId170" Type="http://schemas.openxmlformats.org/officeDocument/2006/relationships/hyperlink" Target="consultantplus://offline/main?base=LAW;n=419184;fld=134;dst=100008;date=06.12.2022;last" TargetMode="External"/><Relationship Id="rId191" Type="http://schemas.openxmlformats.org/officeDocument/2006/relationships/hyperlink" Target="consultantplus://offline/main?base=LAW;n=298348;fld=134;dst=100097;date=12.12.2019;last" TargetMode="External"/><Relationship Id="rId205" Type="http://schemas.openxmlformats.org/officeDocument/2006/relationships/hyperlink" Target="consultantplus://offline/main?base=LAW;n=486219;fld=134;dst=103902;date=16.09.2025;last" TargetMode="External"/><Relationship Id="rId226" Type="http://schemas.openxmlformats.org/officeDocument/2006/relationships/hyperlink" Target="consultantplus://offline/main?base=LAW;n=486219;fld=134;dst=104002;date=22.08.2025;last" TargetMode="External"/><Relationship Id="rId247" Type="http://schemas.openxmlformats.org/officeDocument/2006/relationships/hyperlink" Target="consultantplus://offline/main?base=LAW;n=216120;fld=134;dst=100083;last" TargetMode="External"/><Relationship Id="rId107" Type="http://schemas.openxmlformats.org/officeDocument/2006/relationships/hyperlink" Target="consultantplus://offline/main?base=LAW;n=362627;fld=134;dst=1874;date=22.09.2020;last" TargetMode="External"/><Relationship Id="rId268" Type="http://schemas.openxmlformats.org/officeDocument/2006/relationships/hyperlink" Target="consultantplus://offline/main?base=LAW;n=486219;fld=134;dst=104095;date=26.08.2025;last" TargetMode="External"/><Relationship Id="rId289" Type="http://schemas.openxmlformats.org/officeDocument/2006/relationships/hyperlink" Target="consultantplus://offline/main?base=LAW;n=486219;fld=134;dst=104152;date=26.08.2025;last" TargetMode="External"/><Relationship Id="rId11" Type="http://schemas.openxmlformats.org/officeDocument/2006/relationships/hyperlink" Target="consultantplus://offline/main?base=LAW;n=216121;fld=134;dst=100011;last" TargetMode="External"/><Relationship Id="rId32" Type="http://schemas.openxmlformats.org/officeDocument/2006/relationships/hyperlink" Target="consultantplus://offline/main?base=LAW;n=343267;fld=134;dst=100011;date=30.06.2020;last" TargetMode="External"/><Relationship Id="rId53" Type="http://schemas.openxmlformats.org/officeDocument/2006/relationships/hyperlink" Target="consultantplus://offline/main?base=LAW;n=492986;fld=134;dst=100072;date=31.07.2025;last" TargetMode="External"/><Relationship Id="rId74" Type="http://schemas.openxmlformats.org/officeDocument/2006/relationships/hyperlink" Target="consultantplus://offline/main?base=LAW;n=303639;fld=134;dst=100069;last" TargetMode="External"/><Relationship Id="rId128" Type="http://schemas.openxmlformats.org/officeDocument/2006/relationships/hyperlink" Target="consultantplus://offline/main?base=LAW;n=298347;fld=134;dst=100053;last" TargetMode="External"/><Relationship Id="rId149" Type="http://schemas.openxmlformats.org/officeDocument/2006/relationships/hyperlink" Target="consultantplus://offline/main?base=LAW;n=339419;fld=134;dst=100106;date=07.08.2025;last" TargetMode="External"/><Relationship Id="rId314" Type="http://schemas.openxmlformats.org/officeDocument/2006/relationships/hyperlink" Target="consultantplus://offline/main?base=LAW;n=424146;fld=134;dst=101631;date=05.05.2023;last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main?base=LAW;n=362627;fld=134;dst=169;date=06.12.2022;last" TargetMode="External"/><Relationship Id="rId160" Type="http://schemas.openxmlformats.org/officeDocument/2006/relationships/hyperlink" Target="consultantplus://offline/main?base=LAW;n=344744;fld=134;dst=100059;date=08.08.2025;last" TargetMode="External"/><Relationship Id="rId181" Type="http://schemas.openxmlformats.org/officeDocument/2006/relationships/hyperlink" Target="consultantplus://offline/main?base=LAW;n=486219;fld=134;dst=103536;date=12.08.2025;last" TargetMode="External"/><Relationship Id="rId216" Type="http://schemas.openxmlformats.org/officeDocument/2006/relationships/hyperlink" Target="consultantplus://offline/main?base=LAW;n=285455;fld=134;dst=105368;last" TargetMode="External"/><Relationship Id="rId237" Type="http://schemas.openxmlformats.org/officeDocument/2006/relationships/hyperlink" Target="consultantplus://offline/main?base=LAW;n=285455;fld=134;dst=102365;last" TargetMode="External"/><Relationship Id="rId258" Type="http://schemas.openxmlformats.org/officeDocument/2006/relationships/hyperlink" Target="consultantplus://offline/main?base=LAW;n=285455;fld=134;dst=102365;last" TargetMode="External"/><Relationship Id="rId279" Type="http://schemas.openxmlformats.org/officeDocument/2006/relationships/hyperlink" Target="consultantplus://offline/main?base=LAW;n=486219;fld=134;dst=104119;date=19.09.2025;last" TargetMode="External"/><Relationship Id="rId22" Type="http://schemas.openxmlformats.org/officeDocument/2006/relationships/hyperlink" Target="consultantplus://offline/main?base=LAW;n=294182;fld=134;dst=100011;last" TargetMode="External"/><Relationship Id="rId43" Type="http://schemas.openxmlformats.org/officeDocument/2006/relationships/hyperlink" Target="consultantplus://offline/main?base=LAW;n=339804;fld=134;dst=100012;date=06.07.2020;last" TargetMode="External"/><Relationship Id="rId64" Type="http://schemas.openxmlformats.org/officeDocument/2006/relationships/hyperlink" Target="consultantplus://offline/main?base=LAW;n=384040;fld=134;dst=101761;date=31.08.2021;last" TargetMode="External"/><Relationship Id="rId118" Type="http://schemas.openxmlformats.org/officeDocument/2006/relationships/hyperlink" Target="consultantplus://offline/main?base=LAW;n=216119;fld=134;dst=100077;last" TargetMode="External"/><Relationship Id="rId139" Type="http://schemas.openxmlformats.org/officeDocument/2006/relationships/hyperlink" Target="consultantplus://offline/main?base=LAW;n=424146;fld=134;dst=1244;date=11.01.2023;last" TargetMode="External"/><Relationship Id="rId290" Type="http://schemas.openxmlformats.org/officeDocument/2006/relationships/hyperlink" Target="consultantplus://offline/main?base=LAW;n=285455;fld=134;dst=103635;date=25.10.2018;last" TargetMode="External"/><Relationship Id="rId304" Type="http://schemas.openxmlformats.org/officeDocument/2006/relationships/hyperlink" Target="consultantplus://offline/main?base=LAW;n=486219;fld=134;dst=104166;date=19.09.2025;last" TargetMode="External"/><Relationship Id="rId85" Type="http://schemas.openxmlformats.org/officeDocument/2006/relationships/hyperlink" Target="consultantplus://offline/main?base=LAW;n=216121;fld=134;dst=100212;last" TargetMode="External"/><Relationship Id="rId150" Type="http://schemas.openxmlformats.org/officeDocument/2006/relationships/hyperlink" Target="consultantplus://offline/main?base=LAW;n=339419;fld=134;dst=100115;date=06.07.2020;last" TargetMode="External"/><Relationship Id="rId171" Type="http://schemas.openxmlformats.org/officeDocument/2006/relationships/hyperlink" Target="consultantplus://offline/main?base=LAW;n=303311;fld=134;dst=110241;last" TargetMode="External"/><Relationship Id="rId192" Type="http://schemas.openxmlformats.org/officeDocument/2006/relationships/hyperlink" Target="consultantplus://offline/main?base=QSBO;n=18928;fld=134;dst=100015;date=12.12.2019;last" TargetMode="External"/><Relationship Id="rId206" Type="http://schemas.openxmlformats.org/officeDocument/2006/relationships/hyperlink" Target="consultantplus://offline/main?base=LAW;n=509070;fld=134;dst=100264;date=17.11.2025;last" TargetMode="External"/><Relationship Id="rId227" Type="http://schemas.openxmlformats.org/officeDocument/2006/relationships/hyperlink" Target="consultantplus://offline/main?base=LAW;n=285455;fld=134;dst=102365;last" TargetMode="External"/><Relationship Id="rId248" Type="http://schemas.openxmlformats.org/officeDocument/2006/relationships/hyperlink" Target="consultantplus://offline/main?base=LAW;n=298347;fld=134;dst=100053;last" TargetMode="External"/><Relationship Id="rId269" Type="http://schemas.openxmlformats.org/officeDocument/2006/relationships/hyperlink" Target="consultantplus://offline/main?base=LAW;n=298347;fld=134;dst=100053;last" TargetMode="External"/><Relationship Id="rId12" Type="http://schemas.openxmlformats.org/officeDocument/2006/relationships/hyperlink" Target="consultantplus://offline/main?base=LAW;n=216121;fld=134;dst=100011;last" TargetMode="External"/><Relationship Id="rId33" Type="http://schemas.openxmlformats.org/officeDocument/2006/relationships/hyperlink" Target="consultantplus://offline/main?base=LAW;n=298707;fld=134;dst=100011;date=02.10.2019;last" TargetMode="External"/><Relationship Id="rId108" Type="http://schemas.openxmlformats.org/officeDocument/2006/relationships/hyperlink" Target="consultantplus://offline/main?base=LAW;n=497176;fld=134;dst=101770;date=04.08.2025;last" TargetMode="External"/><Relationship Id="rId129" Type="http://schemas.openxmlformats.org/officeDocument/2006/relationships/hyperlink" Target="consultantplus://offline/main?base=LAW;n=216119;fld=134;dst=100119;last" TargetMode="External"/><Relationship Id="rId280" Type="http://schemas.openxmlformats.org/officeDocument/2006/relationships/hyperlink" Target="consultantplus://offline/main?base=LAW;n=362627;fld=134;dst=103203,1;date=18.09.2025;last" TargetMode="External"/><Relationship Id="rId315" Type="http://schemas.openxmlformats.org/officeDocument/2006/relationships/hyperlink" Target="consultantplus://offline/main?base=LAW;n=424146;fld=134;dst=1167;date=05.05.2023;last" TargetMode="External"/><Relationship Id="rId54" Type="http://schemas.openxmlformats.org/officeDocument/2006/relationships/hyperlink" Target="consultantplus://offline/main?base=LAW;n=492986;fld=134;dst=100072;date=31.07.2025;last" TargetMode="External"/><Relationship Id="rId75" Type="http://schemas.openxmlformats.org/officeDocument/2006/relationships/hyperlink" Target="consultantplus://offline/main?base=LAW;n=464181;fld=134;dst=30;date=31.07.2025;last" TargetMode="External"/><Relationship Id="rId96" Type="http://schemas.openxmlformats.org/officeDocument/2006/relationships/hyperlink" Target="consultantplus://offline/main?base=LAW;n=303639;fld=134;dst=100106;last" TargetMode="External"/><Relationship Id="rId140" Type="http://schemas.openxmlformats.org/officeDocument/2006/relationships/hyperlink" Target="consultantplus://offline/main?base=LAW;n=424146;fld=134;dst=2675;date=11.01.2023;last" TargetMode="External"/><Relationship Id="rId161" Type="http://schemas.openxmlformats.org/officeDocument/2006/relationships/hyperlink" Target="consultantplus://offline/main?base=LAW;n=344744;fld=134;dst=100064;date=08.08.2025;last" TargetMode="External"/><Relationship Id="rId182" Type="http://schemas.openxmlformats.org/officeDocument/2006/relationships/hyperlink" Target="consultantplus://offline/main?base=LAW;n=344744;fld=134;dst=100116;date=14.08.2025;last" TargetMode="External"/><Relationship Id="rId217" Type="http://schemas.openxmlformats.org/officeDocument/2006/relationships/hyperlink" Target="consultantplus://offline/main?base=LAW;n=298347;fld=134;dst=100053;last" TargetMode="External"/><Relationship Id="rId6" Type="http://schemas.openxmlformats.org/officeDocument/2006/relationships/footnotes" Target="footnotes.xml"/><Relationship Id="rId238" Type="http://schemas.openxmlformats.org/officeDocument/2006/relationships/hyperlink" Target="consultantplus://offline/main?base=LAW;n=362627;fld=134;dst=1311;date=21.04.2023;last" TargetMode="External"/><Relationship Id="rId259" Type="http://schemas.openxmlformats.org/officeDocument/2006/relationships/hyperlink" Target="consultantplus://offline/main?base=LAW;n=298347;fld=134;dst=100053;last" TargetMode="External"/><Relationship Id="rId23" Type="http://schemas.openxmlformats.org/officeDocument/2006/relationships/hyperlink" Target="consultantplus://offline/main?base=LAW;n=298347;fld=134;dst=100011;last" TargetMode="External"/><Relationship Id="rId119" Type="http://schemas.openxmlformats.org/officeDocument/2006/relationships/hyperlink" Target="consultantplus://offline/main?base=LAW;n=298347;fld=134;dst=100053;last" TargetMode="External"/><Relationship Id="rId270" Type="http://schemas.openxmlformats.org/officeDocument/2006/relationships/hyperlink" Target="consultantplus://offline/main?base=LAW;n=490500;fld=134;dst=9127;date=26.08.2025;last" TargetMode="External"/><Relationship Id="rId291" Type="http://schemas.openxmlformats.org/officeDocument/2006/relationships/hyperlink" Target="consultantplus://offline/main?base=LAW;n=486219;fld=134;dst=104149;date=26.08.2025;last" TargetMode="External"/><Relationship Id="rId305" Type="http://schemas.openxmlformats.org/officeDocument/2006/relationships/hyperlink" Target="consultantplus://offline/main?base=LAW;n=486219;fld=134;dst=104172;date=19.09.2025;last" TargetMode="External"/><Relationship Id="rId44" Type="http://schemas.openxmlformats.org/officeDocument/2006/relationships/hyperlink" Target="consultantplus://offline/main?base=LAW;n=339804;fld=134;dst=100012;date=06.07.2020;last" TargetMode="External"/><Relationship Id="rId65" Type="http://schemas.openxmlformats.org/officeDocument/2006/relationships/hyperlink" Target="consultantplus://offline/main?base=LAW;n=303311;fld=134;dst=100008;last" TargetMode="External"/><Relationship Id="rId86" Type="http://schemas.openxmlformats.org/officeDocument/2006/relationships/hyperlink" Target="consultantplus://offline/main?base=LAW;n=298347;fld=134;dst=100044;last" TargetMode="External"/><Relationship Id="rId130" Type="http://schemas.openxmlformats.org/officeDocument/2006/relationships/hyperlink" Target="consultantplus://offline/main?base=LAW;n=216119;fld=134;dst=100140;last" TargetMode="External"/><Relationship Id="rId151" Type="http://schemas.openxmlformats.org/officeDocument/2006/relationships/hyperlink" Target="consultantplus://offline/main?base=LAW;n=339419;fld=134;dst=100121;date=06.07.2020;last" TargetMode="External"/><Relationship Id="rId172" Type="http://schemas.openxmlformats.org/officeDocument/2006/relationships/hyperlink" Target="consultantplus://offline/main?base=LAW;n=424146;fld=134;dst=3430;date=11.01.2023;last" TargetMode="External"/><Relationship Id="rId193" Type="http://schemas.openxmlformats.org/officeDocument/2006/relationships/hyperlink" Target="consultantplus://offline/main?base=LAW;n=298347;fld=134;dst=100053;date=12.12.2019;last" TargetMode="External"/><Relationship Id="rId207" Type="http://schemas.openxmlformats.org/officeDocument/2006/relationships/hyperlink" Target="consultantplus://offline/main?base=LAW;n=362627;fld=134;dst=103559;date=17.09.2025;last" TargetMode="External"/><Relationship Id="rId228" Type="http://schemas.openxmlformats.org/officeDocument/2006/relationships/hyperlink" Target="consultantplus://offline/main?base=LAW;n=304193;fld=134;dst=102970;last" TargetMode="External"/><Relationship Id="rId249" Type="http://schemas.openxmlformats.org/officeDocument/2006/relationships/hyperlink" Target="consultantplus://offline/main?base=LAW;n=298347;fld=134;dst=100053;last" TargetMode="External"/><Relationship Id="rId13" Type="http://schemas.openxmlformats.org/officeDocument/2006/relationships/hyperlink" Target="consultantplus://offline/main?base=LAW;n=216119;fld=134;dst=100011;last" TargetMode="External"/><Relationship Id="rId109" Type="http://schemas.openxmlformats.org/officeDocument/2006/relationships/hyperlink" Target="consultantplus://offline/main?base=LAW;n=460116;fld=134;dst=31;date=04.08.2025;last" TargetMode="External"/><Relationship Id="rId260" Type="http://schemas.openxmlformats.org/officeDocument/2006/relationships/hyperlink" Target="consultantplus://offline/main?base=LAW;n=298347;fld=134;dst=100053;last" TargetMode="External"/><Relationship Id="rId281" Type="http://schemas.openxmlformats.org/officeDocument/2006/relationships/hyperlink" Target="consultantplus://offline/main?base=LAW;n=486219;fld=134;dst=104121;date=19.09.2025;last" TargetMode="External"/><Relationship Id="rId316" Type="http://schemas.openxmlformats.org/officeDocument/2006/relationships/hyperlink" Target="consultantplus://offline/main?base=LAW;n=424146;fld=134;dst=101631;date=05.05.2023;last" TargetMode="External"/><Relationship Id="rId34" Type="http://schemas.openxmlformats.org/officeDocument/2006/relationships/hyperlink" Target="consultantplus://offline/main?base=LAW;n=298707;fld=134;dst=100011;date=02.10.2019;last" TargetMode="External"/><Relationship Id="rId55" Type="http://schemas.openxmlformats.org/officeDocument/2006/relationships/hyperlink" Target="consultantplus://offline/main?base=LAW;n=492986;fld=134;dst=115066;date=31.07.2025;last" TargetMode="External"/><Relationship Id="rId76" Type="http://schemas.openxmlformats.org/officeDocument/2006/relationships/hyperlink" Target="consultantplus://offline/main?base=LAW;n=464181;fld=134;dst=100316;date=31.07.2025;last" TargetMode="External"/><Relationship Id="rId97" Type="http://schemas.openxmlformats.org/officeDocument/2006/relationships/hyperlink" Target="consultantplus://offline/main?base=LAW;n=216121;fld=134;dst=100069;last" TargetMode="External"/><Relationship Id="rId120" Type="http://schemas.openxmlformats.org/officeDocument/2006/relationships/hyperlink" Target="consultantplus://offline/main?base=LAW;n=216119;fld=134;dst=100077;last" TargetMode="External"/><Relationship Id="rId141" Type="http://schemas.openxmlformats.org/officeDocument/2006/relationships/hyperlink" Target="consultantplus://offline/main?base=LAW;n=285455;fld=134;dst=100301;last" TargetMode="External"/><Relationship Id="rId7" Type="http://schemas.openxmlformats.org/officeDocument/2006/relationships/endnotes" Target="endnotes.xml"/><Relationship Id="rId162" Type="http://schemas.openxmlformats.org/officeDocument/2006/relationships/hyperlink" Target="consultantplus://offline/main?base=LAW;n=344744;fld=134;dst=100072;date=08.08.2025;last" TargetMode="External"/><Relationship Id="rId183" Type="http://schemas.openxmlformats.org/officeDocument/2006/relationships/hyperlink" Target="consultantplus://offline/main?base=LAW;n=486219;fld=134;dst=103538;date=14.08.2025;last" TargetMode="External"/><Relationship Id="rId218" Type="http://schemas.openxmlformats.org/officeDocument/2006/relationships/hyperlink" Target="consultantplus://offline/main?base=LAW;n=486219;fld=134;dst=103984;date=22.08.2025;last" TargetMode="External"/><Relationship Id="rId239" Type="http://schemas.openxmlformats.org/officeDocument/2006/relationships/hyperlink" Target="consultantplus://offline/main?base=LAW;n=23886;fld=134;dst=101670;last" TargetMode="External"/><Relationship Id="rId250" Type="http://schemas.openxmlformats.org/officeDocument/2006/relationships/hyperlink" Target="consultantplus://offline/main?base=LAW;n=216120;fld=134;dst=100055;last" TargetMode="External"/><Relationship Id="rId271" Type="http://schemas.openxmlformats.org/officeDocument/2006/relationships/hyperlink" Target="consultantplus://offline/main?base=LAW;n=486219;fld=134;dst=104095;date=19.09.2025;last" TargetMode="External"/><Relationship Id="rId292" Type="http://schemas.openxmlformats.org/officeDocument/2006/relationships/hyperlink" Target="consultantplus://offline/main?base=LAW;n=486219;fld=134;dst=104154;date=26.08.2025;last" TargetMode="External"/><Relationship Id="rId306" Type="http://schemas.openxmlformats.org/officeDocument/2006/relationships/hyperlink" Target="consultantplus://offline/main?base=LAW;n=362627;fld=134;dst=103203,1;date=18.09.2025;last" TargetMode="External"/><Relationship Id="rId24" Type="http://schemas.openxmlformats.org/officeDocument/2006/relationships/hyperlink" Target="consultantplus://offline/main?base=LAW;n=298347;fld=134;dst=100011;last" TargetMode="External"/><Relationship Id="rId45" Type="http://schemas.openxmlformats.org/officeDocument/2006/relationships/hyperlink" Target="consultantplus://offline/main?base=LAW;n=486219;fld=134;dst=100012;date=31.07.2025;last" TargetMode="External"/><Relationship Id="rId66" Type="http://schemas.openxmlformats.org/officeDocument/2006/relationships/hyperlink" Target="consultantplus://offline/main?base=LAW;n=303311;fld=134;dst=100008;last" TargetMode="External"/><Relationship Id="rId87" Type="http://schemas.openxmlformats.org/officeDocument/2006/relationships/hyperlink" Target="consultantplus://offline/main?base=LAW;n=298372;fld=134;dst=1000000001;last" TargetMode="External"/><Relationship Id="rId110" Type="http://schemas.openxmlformats.org/officeDocument/2006/relationships/hyperlink" Target="consultantplus://offline/main?base=LAW;n=362627;fld=134;dst=105257;date=04.08.2025;last" TargetMode="External"/><Relationship Id="rId131" Type="http://schemas.openxmlformats.org/officeDocument/2006/relationships/hyperlink" Target="consultantplus://offline/main?base=LAW;n=216119;fld=134;dst=100121;last" TargetMode="External"/><Relationship Id="rId152" Type="http://schemas.openxmlformats.org/officeDocument/2006/relationships/hyperlink" Target="consultantplus://offline/main?base=LAW;n=343267;fld=134;dst=100024;date=30.06.2020;last" TargetMode="External"/><Relationship Id="rId173" Type="http://schemas.openxmlformats.org/officeDocument/2006/relationships/hyperlink" Target="consultantplus://offline/main?base=LAW;n=504848;fld=134;dst=100053;date=11.08.2025;last" TargetMode="External"/><Relationship Id="rId194" Type="http://schemas.openxmlformats.org/officeDocument/2006/relationships/hyperlink" Target="consultantplus://offline/main?base=LAW;n=298347;fld=134;dst=100053;last" TargetMode="External"/><Relationship Id="rId208" Type="http://schemas.openxmlformats.org/officeDocument/2006/relationships/hyperlink" Target="consultantplus://offline/main?base=LAW;n=486219;fld=134;dst=103715;date=17.09.2025;last" TargetMode="External"/><Relationship Id="rId229" Type="http://schemas.openxmlformats.org/officeDocument/2006/relationships/hyperlink" Target="consultantplus://offline/main?base=LAW;n=298347;fld=134;dst=100053;last" TargetMode="External"/><Relationship Id="rId19" Type="http://schemas.openxmlformats.org/officeDocument/2006/relationships/hyperlink" Target="consultantplus://offline/main?base=LAW;n=216118;fld=134;dst=100011;last" TargetMode="External"/><Relationship Id="rId224" Type="http://schemas.openxmlformats.org/officeDocument/2006/relationships/hyperlink" Target="consultantplus://offline/main?base=LAW;n=298347;fld=134;dst=100044;last" TargetMode="External"/><Relationship Id="rId240" Type="http://schemas.openxmlformats.org/officeDocument/2006/relationships/hyperlink" Target="consultantplus://offline/main?base=LAW;n=304193;fld=134;dst=3335;last" TargetMode="External"/><Relationship Id="rId245" Type="http://schemas.openxmlformats.org/officeDocument/2006/relationships/hyperlink" Target="consultantplus://offline/main?base=LAW;n=216120;fld=134;dst=100037;last" TargetMode="External"/><Relationship Id="rId261" Type="http://schemas.openxmlformats.org/officeDocument/2006/relationships/hyperlink" Target="consultantplus://offline/main?base=LAW;n=486219;fld=134;dst=104077;date=26.08.2025;last" TargetMode="External"/><Relationship Id="rId266" Type="http://schemas.openxmlformats.org/officeDocument/2006/relationships/hyperlink" Target="consultantplus://offline/main?base=LAW;n=486219;fld=134;dst=104089;date=26.08.2025;last" TargetMode="External"/><Relationship Id="rId287" Type="http://schemas.openxmlformats.org/officeDocument/2006/relationships/hyperlink" Target="consultantplus://offline/main?base=LAW;n=486219;fld=134;dst=104125;date=19.09.2025;last" TargetMode="External"/><Relationship Id="rId14" Type="http://schemas.openxmlformats.org/officeDocument/2006/relationships/hyperlink" Target="consultantplus://offline/main?base=LAW;n=216119;fld=134;dst=100011;last" TargetMode="External"/><Relationship Id="rId30" Type="http://schemas.openxmlformats.org/officeDocument/2006/relationships/hyperlink" Target="consultantplus://offline/main?base=LAW;n=342876;fld=134;dst=100011;date=30.06.2020;last" TargetMode="External"/><Relationship Id="rId35" Type="http://schemas.openxmlformats.org/officeDocument/2006/relationships/hyperlink" Target="consultantplus://offline/main?base=LAW;n=301464;fld=134;dst=100011;date=02.10.2019;last" TargetMode="External"/><Relationship Id="rId56" Type="http://schemas.openxmlformats.org/officeDocument/2006/relationships/hyperlink" Target="consultantplus://offline/main?base=LAW;n=492986;fld=134;dst=115066;date=31.07.2025;last" TargetMode="External"/><Relationship Id="rId77" Type="http://schemas.openxmlformats.org/officeDocument/2006/relationships/hyperlink" Target="consultantplus://offline/main?base=LAW;n=298347;fld=134;dst=100044;last" TargetMode="External"/><Relationship Id="rId100" Type="http://schemas.openxmlformats.org/officeDocument/2006/relationships/hyperlink" Target="consultantplus://offline/main?base=LAW;n=285455;fld=134;dst=105258;date=18.03.2020;last" TargetMode="External"/><Relationship Id="rId105" Type="http://schemas.openxmlformats.org/officeDocument/2006/relationships/hyperlink" Target="consultantplus://offline/main?base=LAW;n=486219;fld=134;dst=100116;date=09.09.2025;last" TargetMode="External"/><Relationship Id="rId126" Type="http://schemas.openxmlformats.org/officeDocument/2006/relationships/hyperlink" Target="consultantplus://offline/main?base=LAW;n=216121;fld=134;dst=100139;last" TargetMode="External"/><Relationship Id="rId147" Type="http://schemas.openxmlformats.org/officeDocument/2006/relationships/hyperlink" Target="consultantplus://offline/main?base=LAW;n=339419;fld=134;dst=100034;date=07.07.2020;last" TargetMode="External"/><Relationship Id="rId168" Type="http://schemas.openxmlformats.org/officeDocument/2006/relationships/hyperlink" Target="consultantplus://offline/main?base=LAW;n=419184;fld=134;dst=100008;date=06.12.2022;last" TargetMode="External"/><Relationship Id="rId282" Type="http://schemas.openxmlformats.org/officeDocument/2006/relationships/hyperlink" Target="consultantplus://offline/main?base=LAW;n=486219;fld=134;dst=104123;date=26.08.2025;last" TargetMode="External"/><Relationship Id="rId312" Type="http://schemas.openxmlformats.org/officeDocument/2006/relationships/hyperlink" Target="consultantplus://offline/main?base=LAW;n=362627;fld=134;dst=103203,1;date=18.09.2025;last" TargetMode="External"/><Relationship Id="rId317" Type="http://schemas.openxmlformats.org/officeDocument/2006/relationships/hyperlink" Target="consultantplus://offline/main?base=LAW;n=424146;fld=134;dst=1167;date=05.05.2023;last" TargetMode="External"/><Relationship Id="rId8" Type="http://schemas.openxmlformats.org/officeDocument/2006/relationships/hyperlink" Target="consultantplus://offline/main?base=LAW;n=304193;fld=134;dst=1000000001;last" TargetMode="External"/><Relationship Id="rId51" Type="http://schemas.openxmlformats.org/officeDocument/2006/relationships/hyperlink" Target="consultantplus://offline/main?base=LAW;n=492986;fld=134;dst=100011;date=31.07.2025;last" TargetMode="External"/><Relationship Id="rId72" Type="http://schemas.openxmlformats.org/officeDocument/2006/relationships/hyperlink" Target="consultantplus://offline/main?base=LAW;n=284955;fld=134;dst=100011;last" TargetMode="External"/><Relationship Id="rId93" Type="http://schemas.openxmlformats.org/officeDocument/2006/relationships/hyperlink" Target="consultantplus://offline/main?base=LAW;n=285455;fld=134;dst=59;date=22.10.2019;last" TargetMode="External"/><Relationship Id="rId98" Type="http://schemas.openxmlformats.org/officeDocument/2006/relationships/hyperlink" Target="consultantplus://offline/main?base=LAW;n=216121;fld=134;dst=100087;last" TargetMode="External"/><Relationship Id="rId121" Type="http://schemas.openxmlformats.org/officeDocument/2006/relationships/hyperlink" Target="consultantplus://offline/main?base=LAW;n=216119;fld=134;dst=100031;last" TargetMode="External"/><Relationship Id="rId142" Type="http://schemas.openxmlformats.org/officeDocument/2006/relationships/hyperlink" Target="consultantplus://offline/main?base=LAW;n=285455;fld=134;dst=105273;last" TargetMode="External"/><Relationship Id="rId163" Type="http://schemas.openxmlformats.org/officeDocument/2006/relationships/hyperlink" Target="consultantplus://offline/main?base=LAW;n=298347;fld=134;dst=100053;date=03.10.2018;last" TargetMode="External"/><Relationship Id="rId184" Type="http://schemas.openxmlformats.org/officeDocument/2006/relationships/hyperlink" Target="consultantplus://offline/main?base=LAW;n=344744;fld=134;dst=100116;date=14.08.2025;last" TargetMode="External"/><Relationship Id="rId189" Type="http://schemas.openxmlformats.org/officeDocument/2006/relationships/hyperlink" Target="consultantplus://offline/main?base=LAW;n=298347;fld=134;dst=100044;last" TargetMode="External"/><Relationship Id="rId219" Type="http://schemas.openxmlformats.org/officeDocument/2006/relationships/hyperlink" Target="consultantplus://offline/main?base=LAW;n=492986;fld=134;dst=100042;date=19.08.2025;last" TargetMode="External"/><Relationship Id="rId3" Type="http://schemas.openxmlformats.org/officeDocument/2006/relationships/styles" Target="styles.xml"/><Relationship Id="rId214" Type="http://schemas.openxmlformats.org/officeDocument/2006/relationships/hyperlink" Target="consultantplus://offline/main?base=LAW;n=486219;fld=134;dst=103871;date=22.08.2025;last" TargetMode="External"/><Relationship Id="rId230" Type="http://schemas.openxmlformats.org/officeDocument/2006/relationships/hyperlink" Target="consultantplus://offline/main?base=LAW;n=486219;fld=134;dst=104024;date=11.09.2025;last" TargetMode="External"/><Relationship Id="rId235" Type="http://schemas.openxmlformats.org/officeDocument/2006/relationships/hyperlink" Target="consultantplus://offline/main?base=LAW;n=285455;fld=134;dst=101477;last" TargetMode="External"/><Relationship Id="rId251" Type="http://schemas.openxmlformats.org/officeDocument/2006/relationships/hyperlink" Target="consultantplus://offline/main?base=LAW;n=216120;fld=134;dst=100056;last" TargetMode="External"/><Relationship Id="rId256" Type="http://schemas.openxmlformats.org/officeDocument/2006/relationships/hyperlink" Target="consultantplus://offline/main?base=LAW;n=285455;fld=134;dst=102365;last" TargetMode="External"/><Relationship Id="rId277" Type="http://schemas.openxmlformats.org/officeDocument/2006/relationships/hyperlink" Target="consultantplus://offline/main?base=LAW;n=486219;fld=134;dst=104119;date=26.08.2025;last" TargetMode="External"/><Relationship Id="rId298" Type="http://schemas.openxmlformats.org/officeDocument/2006/relationships/hyperlink" Target="consultantplus://offline/main?base=LAW;n=486219;fld=134;dst=104154;date=26.08.2025;last" TargetMode="External"/><Relationship Id="rId25" Type="http://schemas.openxmlformats.org/officeDocument/2006/relationships/hyperlink" Target="consultantplus://offline/main?base=LAW;n=298372;fld=134;dst=100011;last" TargetMode="External"/><Relationship Id="rId46" Type="http://schemas.openxmlformats.org/officeDocument/2006/relationships/hyperlink" Target="consultantplus://offline/main?base=LAW;n=486219;fld=134;dst=100012;date=31.07.2025;last" TargetMode="External"/><Relationship Id="rId67" Type="http://schemas.openxmlformats.org/officeDocument/2006/relationships/hyperlink" Target="consultantplus://offline/main?base=LAW;n=294607;fld=134;dst=100012;last" TargetMode="External"/><Relationship Id="rId116" Type="http://schemas.openxmlformats.org/officeDocument/2006/relationships/hyperlink" Target="consultantplus://offline/main?base=LAW;n=297398;fld=134;dst=1000000001;last" TargetMode="External"/><Relationship Id="rId137" Type="http://schemas.openxmlformats.org/officeDocument/2006/relationships/hyperlink" Target="consultantplus://offline/main?base=LAW;n=424146;fld=134;dst=1244;date=06.09.2023;last" TargetMode="External"/><Relationship Id="rId158" Type="http://schemas.openxmlformats.org/officeDocument/2006/relationships/hyperlink" Target="consultantplus://offline/main?base=LAW;n=391427;fld=134;dst=25;date=12.09.2025;last" TargetMode="External"/><Relationship Id="rId272" Type="http://schemas.openxmlformats.org/officeDocument/2006/relationships/hyperlink" Target="consultantplus://offline/main?base=LAW;n=362627;fld=134;dst=103559;date=19.09.2025;last" TargetMode="External"/><Relationship Id="rId293" Type="http://schemas.openxmlformats.org/officeDocument/2006/relationships/hyperlink" Target="consultantplus://offline/main?base=LAW;n=486219;fld=134;dst=104146;date=26.08.2025;last" TargetMode="External"/><Relationship Id="rId302" Type="http://schemas.openxmlformats.org/officeDocument/2006/relationships/hyperlink" Target="consultantplus://offline/main?base=LAW;n=486219;fld=134;dst=104164;date=19.09.2025;last" TargetMode="External"/><Relationship Id="rId307" Type="http://schemas.openxmlformats.org/officeDocument/2006/relationships/hyperlink" Target="consultantplus://offline/main?base=LAW;n=486219;fld=134;dst=104175;date=19.09.2025;last" TargetMode="External"/><Relationship Id="rId20" Type="http://schemas.openxmlformats.org/officeDocument/2006/relationships/hyperlink" Target="consultantplus://offline/main?base=LAW;n=216118;fld=134;dst=100011;last" TargetMode="External"/><Relationship Id="rId41" Type="http://schemas.openxmlformats.org/officeDocument/2006/relationships/hyperlink" Target="consultantplus://offline/main?base=LAW;n=339419;fld=134;dst=100012;date=06.07.2020;last" TargetMode="External"/><Relationship Id="rId62" Type="http://schemas.openxmlformats.org/officeDocument/2006/relationships/hyperlink" Target="consultantplus://offline/main?base=LAW;n=384040;fld=134;dst=100002;date=31.08.2021;last" TargetMode="External"/><Relationship Id="rId83" Type="http://schemas.openxmlformats.org/officeDocument/2006/relationships/hyperlink" Target="consultantplus://offline/main?base=LAW;n=298347;fld=134;dst=100044;last" TargetMode="External"/><Relationship Id="rId88" Type="http://schemas.openxmlformats.org/officeDocument/2006/relationships/hyperlink" Target="consultantplus://offline/main?base=LAW;n=303639;fld=134;dst=100080;last" TargetMode="External"/><Relationship Id="rId111" Type="http://schemas.openxmlformats.org/officeDocument/2006/relationships/hyperlink" Target="consultantplus://offline/main?base=LAW;n=497176;fld=134;dst=101848;date=04.08.2025;last" TargetMode="External"/><Relationship Id="rId132" Type="http://schemas.openxmlformats.org/officeDocument/2006/relationships/hyperlink" Target="consultantplus://offline/main?base=LAW;n=216119;fld=134;dst=100191;last" TargetMode="External"/><Relationship Id="rId153" Type="http://schemas.openxmlformats.org/officeDocument/2006/relationships/hyperlink" Target="consultantplus://offline/main?base=LAW;n=328515;fld=134;dst=100107;date=30.06.2020;last" TargetMode="External"/><Relationship Id="rId174" Type="http://schemas.openxmlformats.org/officeDocument/2006/relationships/hyperlink" Target="consultantplus://offline/main?base=LAW;n=285455;fld=134;dst=101127;last" TargetMode="External"/><Relationship Id="rId179" Type="http://schemas.openxmlformats.org/officeDocument/2006/relationships/hyperlink" Target="consultantplus://offline/main?base=LAW;n=344744;fld=134;dst=100108;date=12.08.2025;last" TargetMode="External"/><Relationship Id="rId195" Type="http://schemas.openxmlformats.org/officeDocument/2006/relationships/hyperlink" Target="consultantplus://offline/main?base=LAW;n=363015;fld=134;dst=100154;date=23.10.2025;last" TargetMode="External"/><Relationship Id="rId209" Type="http://schemas.openxmlformats.org/officeDocument/2006/relationships/hyperlink" Target="consultantplus://offline/main?base=LAW;n=486219;fld=134;dst=100097;date=22.08.2025;last" TargetMode="External"/><Relationship Id="rId190" Type="http://schemas.openxmlformats.org/officeDocument/2006/relationships/hyperlink" Target="consultantplus://offline/main?base=LAW;n=324349;fld=134;dst=1000000001;date=13.12.2019;last" TargetMode="External"/><Relationship Id="rId204" Type="http://schemas.openxmlformats.org/officeDocument/2006/relationships/hyperlink" Target="consultantplus://offline/main?base=LAW;n=285455;fld=134;dst=103559;last" TargetMode="External"/><Relationship Id="rId220" Type="http://schemas.openxmlformats.org/officeDocument/2006/relationships/hyperlink" Target="consultantplus://offline/main?base=LAW;n=486219;fld=134;dst=103988;date=11.11.2025;last" TargetMode="External"/><Relationship Id="rId225" Type="http://schemas.openxmlformats.org/officeDocument/2006/relationships/hyperlink" Target="consultantplus://offline/main?base=LAW;n=285455;fld=134;dst=103559;last" TargetMode="External"/><Relationship Id="rId241" Type="http://schemas.openxmlformats.org/officeDocument/2006/relationships/hyperlink" Target="consultantplus://offline/main?base=LAW;n=504848;fld=134;dst=100053;date=25.08.2025;last" TargetMode="External"/><Relationship Id="rId246" Type="http://schemas.openxmlformats.org/officeDocument/2006/relationships/hyperlink" Target="consultantplus://offline/main?base=LAW;n=216120;fld=134;dst=100037;last" TargetMode="External"/><Relationship Id="rId267" Type="http://schemas.openxmlformats.org/officeDocument/2006/relationships/hyperlink" Target="consultantplus://offline/main?base=LAW;n=486219;fld=134;dst=104090;date=26.08.2025;last" TargetMode="External"/><Relationship Id="rId288" Type="http://schemas.openxmlformats.org/officeDocument/2006/relationships/hyperlink" Target="consultantplus://offline/main?base=LAW;n=486219;fld=134;dst=104146;date=26.08.2025;last" TargetMode="External"/><Relationship Id="rId15" Type="http://schemas.openxmlformats.org/officeDocument/2006/relationships/hyperlink" Target="consultantplus://offline/main?base=LAW;n=216359;fld=134;dst=100011;last" TargetMode="External"/><Relationship Id="rId36" Type="http://schemas.openxmlformats.org/officeDocument/2006/relationships/hyperlink" Target="consultantplus://offline/main?base=LAW;n=301464;fld=134;dst=100011;date=02.10.2019;last" TargetMode="External"/><Relationship Id="rId57" Type="http://schemas.openxmlformats.org/officeDocument/2006/relationships/hyperlink" Target="consultantplus://offline/main?base=LAW;n=285455;fld=134;dst=1000000001;last" TargetMode="External"/><Relationship Id="rId106" Type="http://schemas.openxmlformats.org/officeDocument/2006/relationships/hyperlink" Target="consultantplus://offline/main?base=LAW;n=486219;fld=134;dst=100117;date=09.09.2025;last" TargetMode="External"/><Relationship Id="rId127" Type="http://schemas.openxmlformats.org/officeDocument/2006/relationships/hyperlink" Target="consultantplus://offline/main?base=LAW;n=424146;fld=134;dst=3878;date=06.09.2023;last" TargetMode="External"/><Relationship Id="rId262" Type="http://schemas.openxmlformats.org/officeDocument/2006/relationships/hyperlink" Target="consultantplus://offline/main?base=LAW;n=497176;fld=134;dst=101631;date=18.09.2025;last" TargetMode="External"/><Relationship Id="rId283" Type="http://schemas.openxmlformats.org/officeDocument/2006/relationships/hyperlink" Target="consultantplus://offline/main?base=LAW;n=486219;fld=134;dst=104124;date=26.08.2025;last" TargetMode="External"/><Relationship Id="rId313" Type="http://schemas.openxmlformats.org/officeDocument/2006/relationships/hyperlink" Target="consultantplus://offline/main?base=LAW;n=486219;fld=134;dst=104187;date=19.09.2025;last" TargetMode="External"/><Relationship Id="rId318" Type="http://schemas.openxmlformats.org/officeDocument/2006/relationships/header" Target="header1.xml"/><Relationship Id="rId10" Type="http://schemas.openxmlformats.org/officeDocument/2006/relationships/hyperlink" Target="consultantplus://offline/main?base=LAW;n=303618;fld=134;dst=1000000001;last" TargetMode="External"/><Relationship Id="rId31" Type="http://schemas.openxmlformats.org/officeDocument/2006/relationships/hyperlink" Target="consultantplus://offline/main?base=LAW;n=343267;fld=134;dst=100011;date=30.06.2020;last" TargetMode="External"/><Relationship Id="rId52" Type="http://schemas.openxmlformats.org/officeDocument/2006/relationships/hyperlink" Target="consultantplus://offline/main?base=LAW;n=492986;fld=134;dst=100011;date=31.07.2025;last" TargetMode="External"/><Relationship Id="rId73" Type="http://schemas.openxmlformats.org/officeDocument/2006/relationships/hyperlink" Target="consultantplus://offline/main?base=LAW;n=284955;fld=134;dst=100011;last" TargetMode="External"/><Relationship Id="rId78" Type="http://schemas.openxmlformats.org/officeDocument/2006/relationships/hyperlink" Target="consultantplus://offline/main?base=LAW;n=362627;fld=134;dst=1886;date=01.08.2025;last" TargetMode="External"/><Relationship Id="rId94" Type="http://schemas.openxmlformats.org/officeDocument/2006/relationships/hyperlink" Target="consultantplus://offline/main?base=LAW;n=285455;fld=134;dst=10;date=22.10.2019;last" TargetMode="External"/><Relationship Id="rId99" Type="http://schemas.openxmlformats.org/officeDocument/2006/relationships/hyperlink" Target="consultantplus://offline/main?base=LAW;n=486219;fld=134;dst=100118;date=04.08.2025;last" TargetMode="External"/><Relationship Id="rId101" Type="http://schemas.openxmlformats.org/officeDocument/2006/relationships/hyperlink" Target="consultantplus://offline/main?base=LAW;n=403164;fld=134;dst=101761;date=19.12.2022;last" TargetMode="External"/><Relationship Id="rId122" Type="http://schemas.openxmlformats.org/officeDocument/2006/relationships/hyperlink" Target="consultantplus://offline/main?base=LAW;n=216119;fld=134;dst=100072;last" TargetMode="External"/><Relationship Id="rId143" Type="http://schemas.openxmlformats.org/officeDocument/2006/relationships/hyperlink" Target="consultantplus://offline/main?base=LAW;n=298347;fld=134;dst=100048;date=03.10.2018;last" TargetMode="External"/><Relationship Id="rId148" Type="http://schemas.openxmlformats.org/officeDocument/2006/relationships/hyperlink" Target="consultantplus://offline/main?base=LAW;n=339419;fld=134;dst=100042;date=07.07.2020;last" TargetMode="External"/><Relationship Id="rId164" Type="http://schemas.openxmlformats.org/officeDocument/2006/relationships/hyperlink" Target="consultantplus://offline/main?base=LAW;n=216121;fld=134;dst=100137;last" TargetMode="External"/><Relationship Id="rId169" Type="http://schemas.openxmlformats.org/officeDocument/2006/relationships/hyperlink" Target="consultantplus://offline/main?base=LAW;n=298347;fld=134;dst=100053;last" TargetMode="External"/><Relationship Id="rId185" Type="http://schemas.openxmlformats.org/officeDocument/2006/relationships/hyperlink" Target="consultantplus://offline/main?base=LAW;n=486219;fld=134;dst=103538;date=14.08.2025;last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303639;fld=134;dst=1000000001;last" TargetMode="External"/><Relationship Id="rId180" Type="http://schemas.openxmlformats.org/officeDocument/2006/relationships/hyperlink" Target="consultantplus://offline/main?base=LAW;n=344744;fld=134;dst=14;date=12.08.2025;last" TargetMode="External"/><Relationship Id="rId210" Type="http://schemas.openxmlformats.org/officeDocument/2006/relationships/hyperlink" Target="consultantplus://offline/main?base=LAW;n=486219;fld=134;dst=103716;date=22.08.2025;last" TargetMode="External"/><Relationship Id="rId215" Type="http://schemas.openxmlformats.org/officeDocument/2006/relationships/hyperlink" Target="consultantplus://offline/main?base=LAW;n=285455;fld=134;dst=101786;last" TargetMode="External"/><Relationship Id="rId236" Type="http://schemas.openxmlformats.org/officeDocument/2006/relationships/hyperlink" Target="consultantplus://offline/main?base=LAW;n=285455;fld=134;dst=101878;last" TargetMode="External"/><Relationship Id="rId257" Type="http://schemas.openxmlformats.org/officeDocument/2006/relationships/hyperlink" Target="consultantplus://offline/main?base=LAW;n=298347;fld=134;dst=100053;last" TargetMode="External"/><Relationship Id="rId278" Type="http://schemas.openxmlformats.org/officeDocument/2006/relationships/hyperlink" Target="consultantplus://offline/main?base=LAW;n=486219;fld=134;dst=104120;date=26.08.2025;last" TargetMode="External"/><Relationship Id="rId26" Type="http://schemas.openxmlformats.org/officeDocument/2006/relationships/hyperlink" Target="consultantplus://offline/main?base=LAW;n=298372;fld=134;dst=100011;last" TargetMode="External"/><Relationship Id="rId231" Type="http://schemas.openxmlformats.org/officeDocument/2006/relationships/hyperlink" Target="consultantplus://offline/main?base=LAW;n=304193;fld=134;dst=102970;last" TargetMode="External"/><Relationship Id="rId252" Type="http://schemas.openxmlformats.org/officeDocument/2006/relationships/hyperlink" Target="consultantplus://offline/main?base=LAW;n=216120;fld=134;dst=100055;last" TargetMode="External"/><Relationship Id="rId273" Type="http://schemas.openxmlformats.org/officeDocument/2006/relationships/hyperlink" Target="consultantplus://offline/main?base=LAW;n=486219;fld=134;dst=104097;date=19.09.2025;last" TargetMode="External"/><Relationship Id="rId294" Type="http://schemas.openxmlformats.org/officeDocument/2006/relationships/hyperlink" Target="consultantplus://offline/main?base=LAW;n=486219;fld=134;dst=100097;date=26.08.2025;last" TargetMode="External"/><Relationship Id="rId308" Type="http://schemas.openxmlformats.org/officeDocument/2006/relationships/hyperlink" Target="consultantplus://offline/main?base=LAW;n=486219;fld=134;dst=104181;date=19.09.2025;last" TargetMode="External"/><Relationship Id="rId47" Type="http://schemas.openxmlformats.org/officeDocument/2006/relationships/hyperlink" Target="consultantplus://offline/main?base=LAW;n=486219;fld=134;dst=100136;date=31.07.2025;last" TargetMode="External"/><Relationship Id="rId68" Type="http://schemas.openxmlformats.org/officeDocument/2006/relationships/hyperlink" Target="consultantplus://offline/main?base=LAW;n=294607;fld=134;dst=100012;last" TargetMode="External"/><Relationship Id="rId89" Type="http://schemas.openxmlformats.org/officeDocument/2006/relationships/hyperlink" Target="consultantplus://offline/main?base=LAW;n=303639;fld=134;dst=100327;date=05.10.2018;last" TargetMode="External"/><Relationship Id="rId112" Type="http://schemas.openxmlformats.org/officeDocument/2006/relationships/hyperlink" Target="consultantplus://offline/main?base=LAW;n=298347;fld=134;dst=100044;last" TargetMode="External"/><Relationship Id="rId133" Type="http://schemas.openxmlformats.org/officeDocument/2006/relationships/hyperlink" Target="consultantplus://offline/main?base=LAW;n=298347;fld=134;dst=100053;last" TargetMode="External"/><Relationship Id="rId154" Type="http://schemas.openxmlformats.org/officeDocument/2006/relationships/hyperlink" Target="consultantplus://offline/main?base=LAW;n=343267;fld=134;dst=5;date=30.06.2020;last" TargetMode="External"/><Relationship Id="rId175" Type="http://schemas.openxmlformats.org/officeDocument/2006/relationships/hyperlink" Target="consultantplus://offline/main?base=LAW;n=298347;fld=134;dst=100053;last" TargetMode="External"/><Relationship Id="rId196" Type="http://schemas.openxmlformats.org/officeDocument/2006/relationships/hyperlink" Target="consultantplus://offline/main?base=LAW;n=285455;fld=134;dst=102244;last" TargetMode="External"/><Relationship Id="rId200" Type="http://schemas.openxmlformats.org/officeDocument/2006/relationships/hyperlink" Target="consultantplus://offline/main?base=LAW;n=285455;fld=134;dst=103559;last" TargetMode="External"/><Relationship Id="rId16" Type="http://schemas.openxmlformats.org/officeDocument/2006/relationships/hyperlink" Target="consultantplus://offline/main?base=LAW;n=216359;fld=134;dst=100011;last" TargetMode="External"/><Relationship Id="rId221" Type="http://schemas.openxmlformats.org/officeDocument/2006/relationships/hyperlink" Target="consultantplus://offline/main?base=LAW;n=486219;fld=134;dst=103988;date=22.08.2025;last" TargetMode="External"/><Relationship Id="rId242" Type="http://schemas.openxmlformats.org/officeDocument/2006/relationships/hyperlink" Target="consultantplus://offline/main?base=LAW;n=486219;fld=134;dst=104024;date=11.09.2025;last" TargetMode="External"/><Relationship Id="rId263" Type="http://schemas.openxmlformats.org/officeDocument/2006/relationships/hyperlink" Target="consultantplus://offline/main?base=LAW;n=486219;fld=134;dst=104079;date=18.09.2025;last" TargetMode="External"/><Relationship Id="rId284" Type="http://schemas.openxmlformats.org/officeDocument/2006/relationships/hyperlink" Target="consultantplus://offline/main?base=LAW;n=490500;fld=134;dst=9133;date=26.08.2025;last" TargetMode="External"/><Relationship Id="rId319" Type="http://schemas.openxmlformats.org/officeDocument/2006/relationships/footer" Target="footer1.xml"/><Relationship Id="rId37" Type="http://schemas.openxmlformats.org/officeDocument/2006/relationships/hyperlink" Target="consultantplus://offline/main?base=LAW;n=306709;fld=134;dst=100011;date=02.10.2019;last" TargetMode="External"/><Relationship Id="rId58" Type="http://schemas.openxmlformats.org/officeDocument/2006/relationships/hyperlink" Target="consultantplus://offline/main?base=LAW;n=285455;fld=134;dst=1000000001;last" TargetMode="External"/><Relationship Id="rId79" Type="http://schemas.openxmlformats.org/officeDocument/2006/relationships/hyperlink" Target="consultantplus://offline/main?base=LAW;n=497176;fld=134;dst=101848;date=01.08.2025;last" TargetMode="External"/><Relationship Id="rId102" Type="http://schemas.openxmlformats.org/officeDocument/2006/relationships/hyperlink" Target="consultantplus://offline/main?base=LAW;n=303639;fld=134;dst=100107;last" TargetMode="External"/><Relationship Id="rId123" Type="http://schemas.openxmlformats.org/officeDocument/2006/relationships/hyperlink" Target="consultantplus://offline/main?base=LAW;n=344754;fld=134;dst=8;date=06.08.2025;last" TargetMode="External"/><Relationship Id="rId144" Type="http://schemas.openxmlformats.org/officeDocument/2006/relationships/hyperlink" Target="consultantplus://offline/main?base=LAW;n=339419;fld=134;dst=100034;date=13.11.2025;last" TargetMode="External"/><Relationship Id="rId90" Type="http://schemas.openxmlformats.org/officeDocument/2006/relationships/hyperlink" Target="consultantplus://offline/main?base=LAW;n=216121;fld=134;dst=100072;last" TargetMode="External"/><Relationship Id="rId165" Type="http://schemas.openxmlformats.org/officeDocument/2006/relationships/hyperlink" Target="consultantplus://offline/main?base=LAW;n=216121;fld=134;dst=100140;last" TargetMode="External"/><Relationship Id="rId186" Type="http://schemas.openxmlformats.org/officeDocument/2006/relationships/hyperlink" Target="consultantplus://offline/main?base=LAW;n=222242;fld=134;dst=100004;date=04.10.2018;last" TargetMode="External"/><Relationship Id="rId211" Type="http://schemas.openxmlformats.org/officeDocument/2006/relationships/hyperlink" Target="consultantplus://offline/main?base=LAW;n=486219;fld=134;dst=100097;date=22.08.2025;last" TargetMode="External"/><Relationship Id="rId232" Type="http://schemas.openxmlformats.org/officeDocument/2006/relationships/hyperlink" Target="consultantplus://offline/main?base=LAW;n=298347;fld=134;dst=100053;last" TargetMode="External"/><Relationship Id="rId253" Type="http://schemas.openxmlformats.org/officeDocument/2006/relationships/hyperlink" Target="consultantplus://offline/main?base=LAW;n=216120;fld=134;dst=100095;last" TargetMode="External"/><Relationship Id="rId274" Type="http://schemas.openxmlformats.org/officeDocument/2006/relationships/hyperlink" Target="consultantplus://offline/main?base=LAW;n=486219;fld=134;dst=104108;date=19.09.2025;last" TargetMode="External"/><Relationship Id="rId295" Type="http://schemas.openxmlformats.org/officeDocument/2006/relationships/hyperlink" Target="consultantplus://offline/main?base=LAW;n=486219;fld=134;dst=104149;date=26.08.2025;last" TargetMode="External"/><Relationship Id="rId309" Type="http://schemas.openxmlformats.org/officeDocument/2006/relationships/hyperlink" Target="consultantplus://offline/main?base=LAW;n=362627;fld=134;dst=103203,1;date=18.09.2025;last" TargetMode="External"/><Relationship Id="rId27" Type="http://schemas.openxmlformats.org/officeDocument/2006/relationships/hyperlink" Target="consultantplus://offline/main?base=LAW;n=298348;fld=134;dst=100011;last" TargetMode="External"/><Relationship Id="rId48" Type="http://schemas.openxmlformats.org/officeDocument/2006/relationships/hyperlink" Target="consultantplus://offline/main?base=LAW;n=486219;fld=134;dst=100136;date=31.07.2025;last" TargetMode="External"/><Relationship Id="rId69" Type="http://schemas.openxmlformats.org/officeDocument/2006/relationships/hyperlink" Target="consultantplus://offline/main?base=LAW;n=418512;fld=134;dst=100025;date=24.08.2022;last" TargetMode="External"/><Relationship Id="rId113" Type="http://schemas.openxmlformats.org/officeDocument/2006/relationships/hyperlink" Target="consultantplus://offline/main?base=LAW;n=216119;fld=134;dst=100162;last" TargetMode="External"/><Relationship Id="rId134" Type="http://schemas.openxmlformats.org/officeDocument/2006/relationships/hyperlink" Target="consultantplus://offline/main?base=LAW;n=298347;fld=134;dst=100053;last" TargetMode="External"/><Relationship Id="rId320" Type="http://schemas.openxmlformats.org/officeDocument/2006/relationships/footer" Target="footer2.xml"/><Relationship Id="rId80" Type="http://schemas.openxmlformats.org/officeDocument/2006/relationships/hyperlink" Target="consultantplus://offline/main?base=LAW;n=303639;fld=134;dst=100166;last" TargetMode="External"/><Relationship Id="rId155" Type="http://schemas.openxmlformats.org/officeDocument/2006/relationships/hyperlink" Target="consultantplus://offline/main?base=LAW;n=460116;fld=134;dst=100107;date=02.10.2025;last" TargetMode="External"/><Relationship Id="rId176" Type="http://schemas.openxmlformats.org/officeDocument/2006/relationships/hyperlink" Target="consultantplus://offline/main?base=LAW;n=344744;fld=134;dst=100107;date=03.10.2025;last" TargetMode="External"/><Relationship Id="rId197" Type="http://schemas.openxmlformats.org/officeDocument/2006/relationships/hyperlink" Target="consultantplus://offline/main?base=LAW;n=298347;fld=134;dst=100053;last" TargetMode="External"/><Relationship Id="rId201" Type="http://schemas.openxmlformats.org/officeDocument/2006/relationships/hyperlink" Target="consultantplus://offline/main?base=LAW;n=486219;fld=134;dst=103869;date=16.09.2025;last" TargetMode="External"/><Relationship Id="rId222" Type="http://schemas.openxmlformats.org/officeDocument/2006/relationships/hyperlink" Target="consultantplus://offline/main?base=LAW;n=301464;fld=134;dst=100029;date=27.09.2019;last" TargetMode="External"/><Relationship Id="rId243" Type="http://schemas.openxmlformats.org/officeDocument/2006/relationships/hyperlink" Target="consultantplus://offline/main?base=LAW;n=298347;fld=134;dst=100053;last" TargetMode="External"/><Relationship Id="rId264" Type="http://schemas.openxmlformats.org/officeDocument/2006/relationships/hyperlink" Target="consultantplus://offline/main?base=LAW;n=486219;fld=134;dst=104082;date=26.08.2025;last" TargetMode="External"/><Relationship Id="rId285" Type="http://schemas.openxmlformats.org/officeDocument/2006/relationships/hyperlink" Target="consultantplus://offline/main?base=LAW;n=486219;fld=134;dst=104123;date=19.09.2025;last" TargetMode="External"/><Relationship Id="rId17" Type="http://schemas.openxmlformats.org/officeDocument/2006/relationships/hyperlink" Target="consultantplus://offline/main?base=LAW;n=216120;fld=134;dst=100011;last" TargetMode="External"/><Relationship Id="rId38" Type="http://schemas.openxmlformats.org/officeDocument/2006/relationships/hyperlink" Target="consultantplus://offline/main?base=LAW;n=306709;fld=134;dst=100011;date=02.10.2019;last" TargetMode="External"/><Relationship Id="rId59" Type="http://schemas.openxmlformats.org/officeDocument/2006/relationships/hyperlink" Target="consultantplus://offline/main?base=LAW;n=285455;fld=134;dst=105235;last" TargetMode="External"/><Relationship Id="rId103" Type="http://schemas.openxmlformats.org/officeDocument/2006/relationships/hyperlink" Target="consultantplus://offline/main?base=LAW;n=303639;fld=134;dst=100108;last" TargetMode="External"/><Relationship Id="rId124" Type="http://schemas.openxmlformats.org/officeDocument/2006/relationships/hyperlink" Target="consultantplus://offline/main?base=LAW;n=344754;fld=134;dst=8;date=06.08.2025;last" TargetMode="External"/><Relationship Id="rId310" Type="http://schemas.openxmlformats.org/officeDocument/2006/relationships/hyperlink" Target="consultantplus://offline/main?base=LAW;n=486219;fld=134;dst=104183;date=19.09.2025;last" TargetMode="External"/><Relationship Id="rId70" Type="http://schemas.openxmlformats.org/officeDocument/2006/relationships/hyperlink" Target="consultantplus://offline/main?base=LAW;n=418512;fld=134;dst=100025;date=24.08.2022;last" TargetMode="External"/><Relationship Id="rId91" Type="http://schemas.openxmlformats.org/officeDocument/2006/relationships/hyperlink" Target="consultantplus://offline/main?base=LAW;n=298347;fld=134;dst=100048;last" TargetMode="External"/><Relationship Id="rId145" Type="http://schemas.openxmlformats.org/officeDocument/2006/relationships/hyperlink" Target="consultantplus://offline/main?base=LAW;n=339419;fld=134;dst=100046;date=13.11.2025;last" TargetMode="External"/><Relationship Id="rId166" Type="http://schemas.openxmlformats.org/officeDocument/2006/relationships/hyperlink" Target="consultantplus://offline/main?base=LAW;n=216121;fld=134;dst=100127;last" TargetMode="External"/><Relationship Id="rId187" Type="http://schemas.openxmlformats.org/officeDocument/2006/relationships/hyperlink" Target="consultantplus://offline/main?base=LAW;n=222242;fld=134;dst=1000000001;last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consultantplus://offline/main?base=LAW;n=486219;fld=134;dst=103870;date=22.08.2025;last" TargetMode="External"/><Relationship Id="rId233" Type="http://schemas.openxmlformats.org/officeDocument/2006/relationships/hyperlink" Target="consultantplus://offline/main?base=LAW;n=486219;fld=134;dst=104024;date=11.09.2025;last" TargetMode="External"/><Relationship Id="rId254" Type="http://schemas.openxmlformats.org/officeDocument/2006/relationships/hyperlink" Target="consultantplus://offline/main?base=LAW;n=216120;fld=134;dst=100063;last" TargetMode="External"/><Relationship Id="rId28" Type="http://schemas.openxmlformats.org/officeDocument/2006/relationships/hyperlink" Target="consultantplus://offline/main?base=LAW;n=298348;fld=134;dst=100011;last" TargetMode="External"/><Relationship Id="rId49" Type="http://schemas.openxmlformats.org/officeDocument/2006/relationships/hyperlink" Target="consultantplus://offline/main?base=LAW;n=486219;fld=134;dst=103318;date=31.07.2025;last" TargetMode="External"/><Relationship Id="rId114" Type="http://schemas.openxmlformats.org/officeDocument/2006/relationships/hyperlink" Target="consultantplus://offline/main?base=LAW;n=216119;fld=134;dst=100171;date=22.10.2018;last" TargetMode="External"/><Relationship Id="rId275" Type="http://schemas.openxmlformats.org/officeDocument/2006/relationships/hyperlink" Target="consultantplus://offline/main?base=LAW;n=362627;fld=134;dst=103203,1;date=18.09.2025;last" TargetMode="External"/><Relationship Id="rId296" Type="http://schemas.openxmlformats.org/officeDocument/2006/relationships/hyperlink" Target="consultantplus://offline/main?base=LAW;n=486219;fld=134;dst=104152;date=26.08.2025;last" TargetMode="External"/><Relationship Id="rId300" Type="http://schemas.openxmlformats.org/officeDocument/2006/relationships/hyperlink" Target="consultantplus://offline/main?base=LAW;n=504848;fld=134;dst=100053;date=26.08.2025;last" TargetMode="External"/><Relationship Id="rId60" Type="http://schemas.openxmlformats.org/officeDocument/2006/relationships/hyperlink" Target="consultantplus://offline/main?base=LAW;n=285455;fld=134;dst=105235;last" TargetMode="External"/><Relationship Id="rId81" Type="http://schemas.openxmlformats.org/officeDocument/2006/relationships/hyperlink" Target="consultantplus://offline/main?base=LAW;n=216121;fld=134;dst=100069;last" TargetMode="External"/><Relationship Id="rId135" Type="http://schemas.openxmlformats.org/officeDocument/2006/relationships/hyperlink" Target="consultantplus://offline/main?base=LAW;n=424146;fld=134;dst=1244;date=11.01.2023;last" TargetMode="External"/><Relationship Id="rId156" Type="http://schemas.openxmlformats.org/officeDocument/2006/relationships/hyperlink" Target="consultantplus://offline/main?base=LAW;n=460116;fld=134;dst=38;date=02.10.2025;last" TargetMode="External"/><Relationship Id="rId177" Type="http://schemas.openxmlformats.org/officeDocument/2006/relationships/hyperlink" Target="consultantplus://offline/main?base=LAW;n=486219;fld=134;dst=103534;date=12.08.2025;last" TargetMode="External"/><Relationship Id="rId198" Type="http://schemas.openxmlformats.org/officeDocument/2006/relationships/hyperlink" Target="consultantplus://offline/main?base=LAW;n=285455;fld=134;dst=103559;last" TargetMode="External"/><Relationship Id="rId321" Type="http://schemas.openxmlformats.org/officeDocument/2006/relationships/fontTable" Target="fontTable.xml"/><Relationship Id="rId202" Type="http://schemas.openxmlformats.org/officeDocument/2006/relationships/hyperlink" Target="consultantplus://offline/main?base=LAW;n=285455;fld=134;dst=103559;last" TargetMode="External"/><Relationship Id="rId223" Type="http://schemas.openxmlformats.org/officeDocument/2006/relationships/hyperlink" Target="consultantplus://offline/main?base=LAW;n=486219;fld=134;dst=103991;date=22.08.2025;last" TargetMode="External"/><Relationship Id="rId244" Type="http://schemas.openxmlformats.org/officeDocument/2006/relationships/hyperlink" Target="consultantplus://offline/main?base=LAW;n=216120;fld=134;dst=100027;last" TargetMode="External"/><Relationship Id="rId18" Type="http://schemas.openxmlformats.org/officeDocument/2006/relationships/hyperlink" Target="consultantplus://offline/main?base=LAW;n=216120;fld=134;dst=100011;last" TargetMode="External"/><Relationship Id="rId39" Type="http://schemas.openxmlformats.org/officeDocument/2006/relationships/hyperlink" Target="consultantplus://offline/main?base=LAW;n=315851;fld=134;dst=100011;date=02.10.2019;last" TargetMode="External"/><Relationship Id="rId265" Type="http://schemas.openxmlformats.org/officeDocument/2006/relationships/hyperlink" Target="consultantplus://offline/main?base=LAW;n=298347;fld=134;dst=100053;last" TargetMode="External"/><Relationship Id="rId286" Type="http://schemas.openxmlformats.org/officeDocument/2006/relationships/hyperlink" Target="consultantplus://offline/main?base=LAW;n=362627;fld=134;dst=103635;date=16.09.2025;last" TargetMode="External"/><Relationship Id="rId50" Type="http://schemas.openxmlformats.org/officeDocument/2006/relationships/hyperlink" Target="consultantplus://offline/main?base=LAW;n=486219;fld=134;dst=103318;date=31.07.2025;last" TargetMode="External"/><Relationship Id="rId104" Type="http://schemas.openxmlformats.org/officeDocument/2006/relationships/hyperlink" Target="consultantplus://offline/main?base=LAW;n=216121;fld=134;dst=100094;last" TargetMode="External"/><Relationship Id="rId125" Type="http://schemas.openxmlformats.org/officeDocument/2006/relationships/hyperlink" Target="consultantplus://offline/main?base=LAW;n=216121;fld=134;dst=100137;last" TargetMode="External"/><Relationship Id="rId146" Type="http://schemas.openxmlformats.org/officeDocument/2006/relationships/hyperlink" Target="consultantplus://offline/main?base=LAW;n=339419;fld=134;dst=100029;date=07.07.2020;last" TargetMode="External"/><Relationship Id="rId167" Type="http://schemas.openxmlformats.org/officeDocument/2006/relationships/hyperlink" Target="consultantplus://offline/main?base=LAW;n=344744;fld=134;dst=100160;date=08.08.2025;last" TargetMode="External"/><Relationship Id="rId188" Type="http://schemas.openxmlformats.org/officeDocument/2006/relationships/hyperlink" Target="consultantplus://offline/main?base=LAW;n=298347;fld=134;dst=100044;last" TargetMode="External"/><Relationship Id="rId311" Type="http://schemas.openxmlformats.org/officeDocument/2006/relationships/hyperlink" Target="consultantplus://offline/main?base=LAW;n=486219;fld=134;dst=104185;date=19.09.2025;last" TargetMode="External"/><Relationship Id="rId71" Type="http://schemas.openxmlformats.org/officeDocument/2006/relationships/hyperlink" Target="consultantplus://offline/main?base=LAW;n=284955;fld=134;dst=100011;last" TargetMode="External"/><Relationship Id="rId92" Type="http://schemas.openxmlformats.org/officeDocument/2006/relationships/hyperlink" Target="consultantplus://offline/main?base=LAW;n=298347;fld=134;dst=100049;last" TargetMode="External"/><Relationship Id="rId213" Type="http://schemas.openxmlformats.org/officeDocument/2006/relationships/hyperlink" Target="consultantplus://offline/main?base=LAW;n=486219;fld=134;dst=100097;date=22.08.2025;last" TargetMode="External"/><Relationship Id="rId234" Type="http://schemas.openxmlformats.org/officeDocument/2006/relationships/hyperlink" Target="consultantplus://offline/main?base=LAW;n=285455;fld=134;dst=101374;last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main?base=LAW;n=342876;fld=134;dst=100011;date=30.06.2020;last" TargetMode="External"/><Relationship Id="rId255" Type="http://schemas.openxmlformats.org/officeDocument/2006/relationships/hyperlink" Target="consultantplus://offline/main?base=LAW;n=216120;fld=134;dst=100066;last" TargetMode="External"/><Relationship Id="rId276" Type="http://schemas.openxmlformats.org/officeDocument/2006/relationships/hyperlink" Target="consultantplus://offline/main?base=LAW;n=486219;fld=134;dst=104113;date=19.09.2025;last" TargetMode="External"/><Relationship Id="rId297" Type="http://schemas.openxmlformats.org/officeDocument/2006/relationships/hyperlink" Target="consultantplus://offline/main?base=LAW;n=486219;fld=134;dst=100097;date=26.08.2025;last" TargetMode="External"/><Relationship Id="rId40" Type="http://schemas.openxmlformats.org/officeDocument/2006/relationships/hyperlink" Target="consultantplus://offline/main?base=LAW;n=315851;fld=134;dst=100011;date=02.10.2019;last" TargetMode="External"/><Relationship Id="rId115" Type="http://schemas.openxmlformats.org/officeDocument/2006/relationships/hyperlink" Target="consultantplus://offline/main?base=LAW;n=216119;fld=134;dst=100176;last" TargetMode="External"/><Relationship Id="rId136" Type="http://schemas.openxmlformats.org/officeDocument/2006/relationships/hyperlink" Target="consultantplus://offline/main?base=LAW;n=424146;fld=134;dst=2675;date=11.01.2023;last" TargetMode="External"/><Relationship Id="rId157" Type="http://schemas.openxmlformats.org/officeDocument/2006/relationships/hyperlink" Target="consultantplus://offline/main?base=LAW;n=504848;fld=134;dst=100053;date=02.10.2025;last" TargetMode="External"/><Relationship Id="rId178" Type="http://schemas.openxmlformats.org/officeDocument/2006/relationships/hyperlink" Target="consultantplus://offline/main?base=LAW;n=344744;fld=134;dst=100116;date=12.08.2025;last" TargetMode="External"/><Relationship Id="rId301" Type="http://schemas.openxmlformats.org/officeDocument/2006/relationships/hyperlink" Target="consultantplus://offline/main?base=LAW;n=486219;fld=134;dst=104166;date=26.08.2025;last" TargetMode="External"/><Relationship Id="rId322" Type="http://schemas.openxmlformats.org/officeDocument/2006/relationships/theme" Target="theme/theme1.xml"/><Relationship Id="rId61" Type="http://schemas.openxmlformats.org/officeDocument/2006/relationships/hyperlink" Target="consultantplus://offline/main?base=LAW;n=384040;fld=134;dst=100002;date=31.08.2021;last" TargetMode="External"/><Relationship Id="rId82" Type="http://schemas.openxmlformats.org/officeDocument/2006/relationships/hyperlink" Target="consultantplus://offline/main?base=LAW;n=298347;fld=134;dst=100044;last" TargetMode="External"/><Relationship Id="rId199" Type="http://schemas.openxmlformats.org/officeDocument/2006/relationships/hyperlink" Target="consultantplus://offline/main?base=LAW;n=486219;fld=134;dst=103756;date=17.11.2025;last" TargetMode="External"/><Relationship Id="rId203" Type="http://schemas.openxmlformats.org/officeDocument/2006/relationships/hyperlink" Target="consultantplus://offline/main?base=LAW;n=486219;fld=134;dst=103871;date=16.09.2025;la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D0E05-8839-4350-AECB-66FBD346B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11389</Words>
  <Characters>64919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/>
  <LinksUpToDate>false</LinksUpToDate>
  <CharactersWithSpaces>76156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Buh</dc:creator>
  <dc:description>Консультант Плюс - Конструктор Договоров</dc:description>
  <cp:lastModifiedBy>User</cp:lastModifiedBy>
  <cp:revision>2</cp:revision>
  <cp:lastPrinted>2026-07-15T08:39:00Z</cp:lastPrinted>
  <dcterms:created xsi:type="dcterms:W3CDTF">2026-10-05T02:01:00Z</dcterms:created>
  <dcterms:modified xsi:type="dcterms:W3CDTF">2026-10-05T02:01:00Z</dcterms:modified>
</cp:coreProperties>
</file>